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60" w:rsidRDefault="00FC0160" w:rsidP="00E420C1">
      <w:pPr>
        <w:rPr>
          <w:sz w:val="48"/>
          <w:szCs w:val="48"/>
        </w:rPr>
      </w:pPr>
    </w:p>
    <w:p w:rsidR="00FC0160" w:rsidRDefault="00FC0160" w:rsidP="00E420C1">
      <w:pPr>
        <w:rPr>
          <w:sz w:val="48"/>
          <w:szCs w:val="48"/>
        </w:rPr>
      </w:pPr>
    </w:p>
    <w:p w:rsidR="00E337BD" w:rsidRDefault="00E337BD" w:rsidP="00E420C1">
      <w:pPr>
        <w:rPr>
          <w:sz w:val="48"/>
          <w:szCs w:val="48"/>
        </w:rPr>
      </w:pPr>
    </w:p>
    <w:p w:rsidR="00E337BD" w:rsidRDefault="00E337BD" w:rsidP="00E420C1">
      <w:pPr>
        <w:rPr>
          <w:sz w:val="48"/>
          <w:szCs w:val="48"/>
        </w:rPr>
      </w:pPr>
    </w:p>
    <w:p w:rsidR="00E337BD" w:rsidRDefault="00E337BD" w:rsidP="00E420C1">
      <w:pPr>
        <w:rPr>
          <w:sz w:val="48"/>
          <w:szCs w:val="48"/>
        </w:rPr>
      </w:pPr>
    </w:p>
    <w:p w:rsidR="00FC0160" w:rsidRPr="00445645" w:rsidRDefault="00FC0160" w:rsidP="006F207F">
      <w:pPr>
        <w:jc w:val="center"/>
        <w:rPr>
          <w:b/>
          <w:sz w:val="44"/>
          <w:szCs w:val="44"/>
        </w:rPr>
      </w:pPr>
      <w:r w:rsidRPr="00445645">
        <w:rPr>
          <w:rFonts w:hint="eastAsia"/>
          <w:b/>
          <w:sz w:val="44"/>
          <w:szCs w:val="44"/>
        </w:rPr>
        <w:t>吴江南联电子</w:t>
      </w:r>
      <w:r w:rsidR="00E420C1" w:rsidRPr="00445645">
        <w:rPr>
          <w:rFonts w:hint="eastAsia"/>
          <w:b/>
          <w:sz w:val="44"/>
          <w:szCs w:val="44"/>
        </w:rPr>
        <w:t>有限公司</w:t>
      </w:r>
    </w:p>
    <w:p w:rsidR="00E420C1" w:rsidRPr="00445645" w:rsidRDefault="00E420C1" w:rsidP="006F207F">
      <w:pPr>
        <w:jc w:val="center"/>
        <w:rPr>
          <w:b/>
          <w:sz w:val="44"/>
          <w:szCs w:val="44"/>
        </w:rPr>
      </w:pPr>
      <w:r w:rsidRPr="00445645">
        <w:rPr>
          <w:rFonts w:hint="eastAsia"/>
          <w:b/>
          <w:sz w:val="44"/>
          <w:szCs w:val="44"/>
        </w:rPr>
        <w:t>20</w:t>
      </w:r>
      <w:r w:rsidR="00FC0160" w:rsidRPr="00445645">
        <w:rPr>
          <w:rFonts w:hint="eastAsia"/>
          <w:b/>
          <w:sz w:val="44"/>
          <w:szCs w:val="44"/>
        </w:rPr>
        <w:t>2</w:t>
      </w:r>
      <w:r w:rsidR="007A6A22">
        <w:rPr>
          <w:rFonts w:hint="eastAsia"/>
          <w:b/>
          <w:sz w:val="44"/>
          <w:szCs w:val="44"/>
        </w:rPr>
        <w:t>4</w:t>
      </w:r>
      <w:r w:rsidRPr="00445645">
        <w:rPr>
          <w:rFonts w:hint="eastAsia"/>
          <w:b/>
          <w:sz w:val="44"/>
          <w:szCs w:val="44"/>
        </w:rPr>
        <w:t>年度</w:t>
      </w:r>
      <w:r w:rsidR="00445645" w:rsidRPr="00445645">
        <w:rPr>
          <w:rFonts w:hint="eastAsia"/>
          <w:b/>
          <w:sz w:val="44"/>
          <w:szCs w:val="44"/>
        </w:rPr>
        <w:t>可持续发展报告</w:t>
      </w:r>
    </w:p>
    <w:p w:rsidR="00FC0160" w:rsidRPr="007A6A22" w:rsidRDefault="00FC0160" w:rsidP="00E420C1">
      <w:pPr>
        <w:rPr>
          <w:sz w:val="52"/>
          <w:szCs w:val="52"/>
        </w:rPr>
      </w:pPr>
    </w:p>
    <w:p w:rsidR="00445645" w:rsidRDefault="00445645" w:rsidP="00E420C1">
      <w:pPr>
        <w:rPr>
          <w:sz w:val="52"/>
          <w:szCs w:val="52"/>
        </w:rPr>
      </w:pPr>
    </w:p>
    <w:p w:rsidR="00FC0160" w:rsidRPr="00445645" w:rsidRDefault="00445645" w:rsidP="00445645">
      <w:pPr>
        <w:tabs>
          <w:tab w:val="left" w:pos="2910"/>
        </w:tabs>
        <w:ind w:firstLineChars="900" w:firstLine="2880"/>
        <w:rPr>
          <w:sz w:val="32"/>
          <w:szCs w:val="32"/>
        </w:rPr>
      </w:pPr>
      <w:r w:rsidRPr="00445645">
        <w:rPr>
          <w:sz w:val="32"/>
          <w:szCs w:val="32"/>
        </w:rPr>
        <w:t>编制：</w:t>
      </w:r>
      <w:r>
        <w:rPr>
          <w:sz w:val="32"/>
          <w:szCs w:val="32"/>
        </w:rPr>
        <w:t>胡悦</w:t>
      </w:r>
    </w:p>
    <w:p w:rsidR="00445645" w:rsidRPr="00445645" w:rsidRDefault="00445645" w:rsidP="00445645">
      <w:pPr>
        <w:tabs>
          <w:tab w:val="left" w:pos="2910"/>
        </w:tabs>
        <w:ind w:firstLineChars="900" w:firstLine="2880"/>
        <w:rPr>
          <w:sz w:val="32"/>
          <w:szCs w:val="32"/>
        </w:rPr>
      </w:pPr>
      <w:r w:rsidRPr="00445645">
        <w:rPr>
          <w:rFonts w:hint="eastAsia"/>
          <w:sz w:val="32"/>
          <w:szCs w:val="32"/>
        </w:rPr>
        <w:t>审核：</w:t>
      </w:r>
      <w:r w:rsidR="00940D8C">
        <w:rPr>
          <w:rFonts w:hint="eastAsia"/>
          <w:sz w:val="32"/>
          <w:szCs w:val="32"/>
        </w:rPr>
        <w:t>沈新海</w:t>
      </w:r>
    </w:p>
    <w:p w:rsidR="00445645" w:rsidRPr="00445645" w:rsidRDefault="00445645" w:rsidP="00445645">
      <w:pPr>
        <w:tabs>
          <w:tab w:val="left" w:pos="2910"/>
        </w:tabs>
        <w:ind w:firstLineChars="900" w:firstLine="2880"/>
        <w:rPr>
          <w:sz w:val="32"/>
          <w:szCs w:val="32"/>
        </w:rPr>
      </w:pPr>
      <w:r w:rsidRPr="00445645">
        <w:rPr>
          <w:rFonts w:hint="eastAsia"/>
          <w:sz w:val="32"/>
          <w:szCs w:val="32"/>
        </w:rPr>
        <w:t>批准：</w:t>
      </w:r>
      <w:r w:rsidR="00940D8C">
        <w:rPr>
          <w:rFonts w:hint="eastAsia"/>
          <w:sz w:val="32"/>
          <w:szCs w:val="32"/>
        </w:rPr>
        <w:t>陈忠发</w:t>
      </w:r>
    </w:p>
    <w:p w:rsidR="00FC0160" w:rsidRDefault="00FC0160" w:rsidP="00E420C1">
      <w:pPr>
        <w:rPr>
          <w:sz w:val="52"/>
          <w:szCs w:val="52"/>
        </w:rPr>
      </w:pPr>
    </w:p>
    <w:p w:rsidR="00FC0160" w:rsidRDefault="00FC0160" w:rsidP="00E420C1">
      <w:pPr>
        <w:rPr>
          <w:sz w:val="52"/>
          <w:szCs w:val="52"/>
        </w:rPr>
      </w:pPr>
      <w:bookmarkStart w:id="0" w:name="_GoBack"/>
      <w:bookmarkEnd w:id="0"/>
    </w:p>
    <w:p w:rsidR="00FC0160" w:rsidRDefault="00FC0160" w:rsidP="00E420C1">
      <w:pPr>
        <w:rPr>
          <w:sz w:val="52"/>
          <w:szCs w:val="52"/>
        </w:rPr>
      </w:pPr>
    </w:p>
    <w:p w:rsidR="00FC0160" w:rsidRDefault="00FC0160" w:rsidP="00E420C1">
      <w:pPr>
        <w:rPr>
          <w:sz w:val="52"/>
          <w:szCs w:val="52"/>
        </w:rPr>
      </w:pPr>
    </w:p>
    <w:p w:rsidR="00FC0160" w:rsidRPr="00E337BD" w:rsidRDefault="00E337BD" w:rsidP="00E337BD">
      <w:pPr>
        <w:jc w:val="center"/>
        <w:rPr>
          <w:sz w:val="36"/>
          <w:szCs w:val="36"/>
        </w:rPr>
      </w:pPr>
      <w:r w:rsidRPr="00E337BD">
        <w:rPr>
          <w:rFonts w:hint="eastAsia"/>
          <w:sz w:val="36"/>
          <w:szCs w:val="36"/>
        </w:rPr>
        <w:t>202</w:t>
      </w:r>
      <w:r w:rsidR="007A6A22">
        <w:rPr>
          <w:rFonts w:hint="eastAsia"/>
          <w:sz w:val="36"/>
          <w:szCs w:val="36"/>
        </w:rPr>
        <w:t>5</w:t>
      </w:r>
      <w:r w:rsidR="00445645">
        <w:rPr>
          <w:rFonts w:hint="eastAsia"/>
          <w:sz w:val="36"/>
          <w:szCs w:val="36"/>
        </w:rPr>
        <w:t>年</w:t>
      </w:r>
      <w:r w:rsidR="00445645">
        <w:rPr>
          <w:rFonts w:hint="eastAsia"/>
          <w:sz w:val="36"/>
          <w:szCs w:val="36"/>
        </w:rPr>
        <w:t>1</w:t>
      </w:r>
      <w:r w:rsidR="00445645">
        <w:rPr>
          <w:rFonts w:hint="eastAsia"/>
          <w:sz w:val="36"/>
          <w:szCs w:val="36"/>
        </w:rPr>
        <w:t>月</w:t>
      </w:r>
      <w:r w:rsidR="00CD2980">
        <w:rPr>
          <w:rFonts w:hint="eastAsia"/>
          <w:sz w:val="36"/>
          <w:szCs w:val="36"/>
        </w:rPr>
        <w:t>1</w:t>
      </w:r>
      <w:r w:rsidR="007A6A22">
        <w:rPr>
          <w:rFonts w:hint="eastAsia"/>
          <w:sz w:val="36"/>
          <w:szCs w:val="36"/>
        </w:rPr>
        <w:t>2</w:t>
      </w:r>
      <w:r w:rsidR="00445645">
        <w:rPr>
          <w:rFonts w:hint="eastAsia"/>
          <w:sz w:val="36"/>
          <w:szCs w:val="36"/>
        </w:rPr>
        <w:t>日</w:t>
      </w:r>
    </w:p>
    <w:p w:rsidR="00FC0160" w:rsidRDefault="00FC0160" w:rsidP="00E420C1">
      <w:pPr>
        <w:rPr>
          <w:sz w:val="52"/>
          <w:szCs w:val="52"/>
        </w:rPr>
      </w:pPr>
    </w:p>
    <w:p w:rsidR="00E337BD" w:rsidRDefault="00E337BD" w:rsidP="00E420C1"/>
    <w:p w:rsidR="00E420C1" w:rsidRDefault="00E420C1" w:rsidP="00445645">
      <w:pPr>
        <w:spacing w:line="360" w:lineRule="auto"/>
        <w:ind w:firstLineChars="200" w:firstLine="480"/>
        <w:rPr>
          <w:sz w:val="24"/>
          <w:szCs w:val="24"/>
        </w:rPr>
      </w:pPr>
      <w:r w:rsidRPr="00445645">
        <w:rPr>
          <w:rFonts w:hint="eastAsia"/>
          <w:sz w:val="24"/>
          <w:szCs w:val="24"/>
        </w:rPr>
        <w:lastRenderedPageBreak/>
        <w:t>本报告是</w:t>
      </w:r>
      <w:r w:rsidR="00FC0160" w:rsidRPr="00445645">
        <w:rPr>
          <w:rFonts w:hint="eastAsia"/>
          <w:sz w:val="24"/>
          <w:szCs w:val="24"/>
        </w:rPr>
        <w:t>吴江南联电子有限公司</w:t>
      </w:r>
      <w:r w:rsidRPr="00445645">
        <w:rPr>
          <w:rFonts w:hint="eastAsia"/>
          <w:sz w:val="24"/>
          <w:szCs w:val="24"/>
        </w:rPr>
        <w:t>（以下简称“</w:t>
      </w:r>
      <w:r w:rsidR="00FC0160" w:rsidRPr="00445645">
        <w:rPr>
          <w:rFonts w:hint="eastAsia"/>
          <w:sz w:val="24"/>
          <w:szCs w:val="24"/>
        </w:rPr>
        <w:t>南联电子</w:t>
      </w:r>
      <w:r w:rsidRPr="00445645">
        <w:rPr>
          <w:rFonts w:hint="eastAsia"/>
          <w:sz w:val="24"/>
          <w:szCs w:val="24"/>
        </w:rPr>
        <w:t>”或“公司”）向社会公开发布的</w:t>
      </w:r>
      <w:r w:rsidR="00FC0160" w:rsidRPr="00445645">
        <w:rPr>
          <w:rFonts w:hint="eastAsia"/>
          <w:sz w:val="24"/>
          <w:szCs w:val="24"/>
        </w:rPr>
        <w:t>202</w:t>
      </w:r>
      <w:r w:rsidR="006F6E72">
        <w:rPr>
          <w:rFonts w:hint="eastAsia"/>
          <w:sz w:val="24"/>
          <w:szCs w:val="24"/>
        </w:rPr>
        <w:t>4</w:t>
      </w:r>
      <w:r w:rsidR="00FC0160" w:rsidRPr="00445645">
        <w:rPr>
          <w:rFonts w:hint="eastAsia"/>
          <w:sz w:val="24"/>
          <w:szCs w:val="24"/>
        </w:rPr>
        <w:t>年度</w:t>
      </w:r>
      <w:r w:rsidRPr="00445645">
        <w:rPr>
          <w:rFonts w:hint="eastAsia"/>
          <w:sz w:val="24"/>
          <w:szCs w:val="24"/>
        </w:rPr>
        <w:t>社会责任报告，旨在向全社会反映</w:t>
      </w:r>
      <w:r w:rsidR="00FC0160" w:rsidRPr="00445645">
        <w:rPr>
          <w:rFonts w:hint="eastAsia"/>
          <w:sz w:val="24"/>
          <w:szCs w:val="24"/>
        </w:rPr>
        <w:t>南联电子</w:t>
      </w:r>
      <w:r w:rsidR="00FC0160" w:rsidRPr="00445645">
        <w:rPr>
          <w:rFonts w:hint="eastAsia"/>
          <w:sz w:val="24"/>
          <w:szCs w:val="24"/>
        </w:rPr>
        <w:t>202</w:t>
      </w:r>
      <w:r w:rsidR="006F6E72">
        <w:rPr>
          <w:rFonts w:hint="eastAsia"/>
          <w:sz w:val="24"/>
          <w:szCs w:val="24"/>
        </w:rPr>
        <w:t>4</w:t>
      </w:r>
      <w:r w:rsidRPr="00445645">
        <w:rPr>
          <w:rFonts w:hint="eastAsia"/>
          <w:sz w:val="24"/>
          <w:szCs w:val="24"/>
        </w:rPr>
        <w:t>年度在保障安全、履行环境保护责任、维护员工及供应商权益</w:t>
      </w:r>
      <w:r w:rsidR="00FC0160" w:rsidRPr="00445645">
        <w:rPr>
          <w:rFonts w:hint="eastAsia"/>
          <w:sz w:val="24"/>
          <w:szCs w:val="24"/>
        </w:rPr>
        <w:t>，</w:t>
      </w:r>
      <w:r w:rsidRPr="00445645">
        <w:rPr>
          <w:rFonts w:hint="eastAsia"/>
          <w:sz w:val="24"/>
          <w:szCs w:val="24"/>
        </w:rPr>
        <w:t>以及社会公益事业等方面的社会责任实践和绩效，为各利益相关方提供便捷的沟通渠道。</w:t>
      </w:r>
    </w:p>
    <w:p w:rsidR="00751E51" w:rsidRPr="006F6E72" w:rsidRDefault="00751E51" w:rsidP="00445645">
      <w:pPr>
        <w:spacing w:line="360" w:lineRule="auto"/>
        <w:ind w:firstLineChars="200" w:firstLine="480"/>
        <w:rPr>
          <w:sz w:val="24"/>
          <w:szCs w:val="24"/>
        </w:rPr>
      </w:pPr>
    </w:p>
    <w:p w:rsidR="00E420C1" w:rsidRPr="00445645" w:rsidRDefault="00E420C1" w:rsidP="00E337BD">
      <w:pPr>
        <w:spacing w:line="360" w:lineRule="auto"/>
        <w:rPr>
          <w:b/>
          <w:sz w:val="24"/>
          <w:szCs w:val="24"/>
        </w:rPr>
      </w:pPr>
      <w:r w:rsidRPr="00445645">
        <w:rPr>
          <w:rFonts w:hint="eastAsia"/>
          <w:b/>
          <w:sz w:val="24"/>
          <w:szCs w:val="24"/>
        </w:rPr>
        <w:t>一、公司概况</w:t>
      </w:r>
    </w:p>
    <w:p w:rsidR="00FC0160" w:rsidRPr="00445645" w:rsidRDefault="00FC0160" w:rsidP="00445645">
      <w:pPr>
        <w:spacing w:line="360" w:lineRule="auto"/>
        <w:ind w:firstLineChars="200" w:firstLine="480"/>
        <w:rPr>
          <w:sz w:val="24"/>
          <w:szCs w:val="24"/>
        </w:rPr>
      </w:pPr>
      <w:r w:rsidRPr="00445645">
        <w:rPr>
          <w:rFonts w:hint="eastAsia"/>
          <w:sz w:val="24"/>
          <w:szCs w:val="24"/>
        </w:rPr>
        <w:t>吴江南联电子有限公司</w:t>
      </w:r>
      <w:r w:rsidR="00E420C1" w:rsidRPr="00445645">
        <w:rPr>
          <w:rFonts w:hint="eastAsia"/>
          <w:sz w:val="24"/>
          <w:szCs w:val="24"/>
        </w:rPr>
        <w:t>始建于</w:t>
      </w:r>
      <w:r w:rsidRPr="00445645">
        <w:rPr>
          <w:rFonts w:hint="eastAsia"/>
          <w:sz w:val="24"/>
          <w:szCs w:val="24"/>
        </w:rPr>
        <w:t>2011</w:t>
      </w:r>
      <w:r w:rsidR="00E420C1" w:rsidRPr="00445645">
        <w:rPr>
          <w:rFonts w:hint="eastAsia"/>
          <w:sz w:val="24"/>
          <w:szCs w:val="24"/>
        </w:rPr>
        <w:t>年，</w:t>
      </w:r>
      <w:r w:rsidRPr="00445645">
        <w:rPr>
          <w:rFonts w:hint="eastAsia"/>
          <w:sz w:val="24"/>
          <w:szCs w:val="24"/>
        </w:rPr>
        <w:t>位于长江三角洲江苏吴江</w:t>
      </w:r>
      <w:proofErr w:type="gramStart"/>
      <w:r w:rsidRPr="00445645">
        <w:rPr>
          <w:rFonts w:hint="eastAsia"/>
          <w:sz w:val="24"/>
          <w:szCs w:val="24"/>
        </w:rPr>
        <w:t>震泽八都</w:t>
      </w:r>
      <w:proofErr w:type="gramEnd"/>
      <w:r w:rsidRPr="00445645">
        <w:rPr>
          <w:rFonts w:hint="eastAsia"/>
          <w:sz w:val="24"/>
          <w:szCs w:val="24"/>
        </w:rPr>
        <w:t>经济开发区，是江苏省一家为计算机、通讯等高科技行业提供表面贴装（</w:t>
      </w:r>
      <w:r w:rsidRPr="00445645">
        <w:rPr>
          <w:rFonts w:hint="eastAsia"/>
          <w:sz w:val="24"/>
          <w:szCs w:val="24"/>
        </w:rPr>
        <w:t>SMT</w:t>
      </w:r>
      <w:r w:rsidRPr="00445645">
        <w:rPr>
          <w:rFonts w:hint="eastAsia"/>
          <w:sz w:val="24"/>
          <w:szCs w:val="24"/>
        </w:rPr>
        <w:t>）高技术服务的电子合同制造企业，主要为客户提供电子电路板组件（</w:t>
      </w:r>
      <w:r w:rsidRPr="00445645">
        <w:rPr>
          <w:rFonts w:hint="eastAsia"/>
          <w:sz w:val="24"/>
          <w:szCs w:val="24"/>
        </w:rPr>
        <w:t>PCBA</w:t>
      </w:r>
      <w:r w:rsidRPr="00445645">
        <w:rPr>
          <w:rFonts w:hint="eastAsia"/>
          <w:sz w:val="24"/>
          <w:szCs w:val="24"/>
        </w:rPr>
        <w:t>）的电子装联、测试、组装服务。公司陆续从国外引进最先进的</w:t>
      </w:r>
      <w:r w:rsidRPr="00445645">
        <w:rPr>
          <w:rFonts w:hint="eastAsia"/>
          <w:sz w:val="24"/>
          <w:szCs w:val="24"/>
        </w:rPr>
        <w:t>SMT</w:t>
      </w:r>
      <w:r w:rsidRPr="00445645">
        <w:rPr>
          <w:rFonts w:hint="eastAsia"/>
          <w:sz w:val="24"/>
          <w:szCs w:val="24"/>
        </w:rPr>
        <w:t>生产线和</w:t>
      </w:r>
      <w:r w:rsidRPr="00445645">
        <w:rPr>
          <w:rFonts w:hint="eastAsia"/>
          <w:sz w:val="24"/>
          <w:szCs w:val="24"/>
        </w:rPr>
        <w:t>SMT</w:t>
      </w:r>
      <w:r w:rsidRPr="00445645">
        <w:rPr>
          <w:rFonts w:hint="eastAsia"/>
          <w:sz w:val="24"/>
          <w:szCs w:val="24"/>
        </w:rPr>
        <w:t>技术，用于技术改造、技术开发的经费累计超过</w:t>
      </w:r>
      <w:r w:rsidRPr="00445645">
        <w:rPr>
          <w:rFonts w:hint="eastAsia"/>
          <w:sz w:val="24"/>
          <w:szCs w:val="24"/>
        </w:rPr>
        <w:t>1</w:t>
      </w:r>
      <w:r w:rsidRPr="00445645">
        <w:rPr>
          <w:rFonts w:hint="eastAsia"/>
          <w:sz w:val="24"/>
          <w:szCs w:val="24"/>
        </w:rPr>
        <w:t>亿元，</w:t>
      </w:r>
      <w:r w:rsidRPr="00445645">
        <w:rPr>
          <w:rFonts w:hint="eastAsia"/>
          <w:sz w:val="24"/>
          <w:szCs w:val="24"/>
        </w:rPr>
        <w:t xml:space="preserve"> </w:t>
      </w:r>
      <w:r w:rsidRPr="00445645">
        <w:rPr>
          <w:rFonts w:hint="eastAsia"/>
          <w:sz w:val="24"/>
          <w:szCs w:val="24"/>
        </w:rPr>
        <w:t>主要用于改造厂房、引进设备、购置仪器，至今已拥有高精度高速度高效</w:t>
      </w:r>
      <w:r w:rsidRPr="00445645">
        <w:rPr>
          <w:rFonts w:hint="eastAsia"/>
          <w:sz w:val="24"/>
          <w:szCs w:val="24"/>
        </w:rPr>
        <w:t>SMT</w:t>
      </w:r>
      <w:r w:rsidRPr="00445645">
        <w:rPr>
          <w:rFonts w:hint="eastAsia"/>
          <w:sz w:val="24"/>
          <w:szCs w:val="24"/>
        </w:rPr>
        <w:t>生产线</w:t>
      </w:r>
      <w:r w:rsidRPr="00445645">
        <w:rPr>
          <w:rFonts w:hint="eastAsia"/>
          <w:sz w:val="24"/>
          <w:szCs w:val="24"/>
        </w:rPr>
        <w:t>14</w:t>
      </w:r>
      <w:r w:rsidRPr="00445645">
        <w:rPr>
          <w:rFonts w:hint="eastAsia"/>
          <w:sz w:val="24"/>
          <w:szCs w:val="24"/>
        </w:rPr>
        <w:t>条和插件生产线</w:t>
      </w:r>
      <w:r w:rsidRPr="00445645">
        <w:rPr>
          <w:rFonts w:hint="eastAsia"/>
          <w:sz w:val="24"/>
          <w:szCs w:val="24"/>
        </w:rPr>
        <w:t>6</w:t>
      </w:r>
      <w:r w:rsidRPr="00445645">
        <w:rPr>
          <w:rFonts w:hint="eastAsia"/>
          <w:sz w:val="24"/>
          <w:szCs w:val="24"/>
        </w:rPr>
        <w:t>条，</w:t>
      </w:r>
      <w:r w:rsidRPr="00445645">
        <w:rPr>
          <w:rFonts w:hint="eastAsia"/>
          <w:sz w:val="24"/>
          <w:szCs w:val="24"/>
        </w:rPr>
        <w:t>SMT</w:t>
      </w:r>
      <w:r w:rsidRPr="00445645">
        <w:rPr>
          <w:rFonts w:hint="eastAsia"/>
          <w:sz w:val="24"/>
          <w:szCs w:val="24"/>
        </w:rPr>
        <w:t>日产能</w:t>
      </w:r>
      <w:r w:rsidRPr="00445645">
        <w:rPr>
          <w:rFonts w:hint="eastAsia"/>
          <w:sz w:val="24"/>
          <w:szCs w:val="24"/>
        </w:rPr>
        <w:t>1600</w:t>
      </w:r>
      <w:r w:rsidRPr="00445645">
        <w:rPr>
          <w:rFonts w:hint="eastAsia"/>
          <w:sz w:val="24"/>
          <w:szCs w:val="24"/>
        </w:rPr>
        <w:t>万件，成为华东地区规模较大、技术领先、管理先进的</w:t>
      </w:r>
      <w:r w:rsidRPr="00445645">
        <w:rPr>
          <w:rFonts w:hint="eastAsia"/>
          <w:sz w:val="24"/>
          <w:szCs w:val="24"/>
        </w:rPr>
        <w:t>SMT</w:t>
      </w:r>
      <w:r w:rsidRPr="00445645">
        <w:rPr>
          <w:rFonts w:hint="eastAsia"/>
          <w:sz w:val="24"/>
          <w:szCs w:val="24"/>
        </w:rPr>
        <w:t>代工企业之一。公司占地面积</w:t>
      </w:r>
      <w:r w:rsidRPr="00445645">
        <w:rPr>
          <w:rFonts w:hint="eastAsia"/>
          <w:sz w:val="24"/>
          <w:szCs w:val="24"/>
        </w:rPr>
        <w:t>2.8</w:t>
      </w:r>
      <w:r w:rsidRPr="00445645">
        <w:rPr>
          <w:rFonts w:hint="eastAsia"/>
          <w:sz w:val="24"/>
          <w:szCs w:val="24"/>
        </w:rPr>
        <w:t>万平方米，建筑面积</w:t>
      </w:r>
      <w:r w:rsidRPr="00445645">
        <w:rPr>
          <w:rFonts w:hint="eastAsia"/>
          <w:sz w:val="24"/>
          <w:szCs w:val="24"/>
        </w:rPr>
        <w:t>1.6</w:t>
      </w:r>
      <w:r w:rsidRPr="00445645">
        <w:rPr>
          <w:rFonts w:hint="eastAsia"/>
          <w:sz w:val="24"/>
          <w:szCs w:val="24"/>
        </w:rPr>
        <w:t>万平方米，恒温恒湿洁净</w:t>
      </w:r>
      <w:r w:rsidRPr="00445645">
        <w:rPr>
          <w:rFonts w:hint="eastAsia"/>
          <w:sz w:val="24"/>
          <w:szCs w:val="24"/>
        </w:rPr>
        <w:t>SMT</w:t>
      </w:r>
      <w:r w:rsidRPr="00445645">
        <w:rPr>
          <w:rFonts w:hint="eastAsia"/>
          <w:sz w:val="24"/>
          <w:szCs w:val="24"/>
        </w:rPr>
        <w:t>车间</w:t>
      </w:r>
      <w:r w:rsidRPr="00445645">
        <w:rPr>
          <w:rFonts w:hint="eastAsia"/>
          <w:sz w:val="24"/>
          <w:szCs w:val="24"/>
        </w:rPr>
        <w:t>3500</w:t>
      </w:r>
      <w:r w:rsidRPr="00445645">
        <w:rPr>
          <w:rFonts w:hint="eastAsia"/>
          <w:sz w:val="24"/>
          <w:szCs w:val="24"/>
        </w:rPr>
        <w:t>多平方米，生产和生活辅助设施齐全。公司通过</w:t>
      </w:r>
      <w:r w:rsidRPr="00445645">
        <w:rPr>
          <w:rFonts w:hint="eastAsia"/>
          <w:sz w:val="24"/>
          <w:szCs w:val="24"/>
        </w:rPr>
        <w:t>ISO9001</w:t>
      </w:r>
      <w:r w:rsidRPr="00445645">
        <w:rPr>
          <w:rFonts w:hint="eastAsia"/>
          <w:sz w:val="24"/>
          <w:szCs w:val="24"/>
        </w:rPr>
        <w:t>质量管理体系认证和</w:t>
      </w:r>
      <w:r w:rsidRPr="00445645">
        <w:rPr>
          <w:rFonts w:hint="eastAsia"/>
          <w:sz w:val="24"/>
          <w:szCs w:val="24"/>
        </w:rPr>
        <w:t>ISO14001</w:t>
      </w:r>
      <w:r w:rsidRPr="00445645">
        <w:rPr>
          <w:rFonts w:hint="eastAsia"/>
          <w:sz w:val="24"/>
          <w:szCs w:val="24"/>
        </w:rPr>
        <w:t>环境管理体系认证，积极推进绿色生产计划和</w:t>
      </w:r>
      <w:r w:rsidRPr="00445645">
        <w:rPr>
          <w:rFonts w:hint="eastAsia"/>
          <w:sz w:val="24"/>
          <w:szCs w:val="24"/>
        </w:rPr>
        <w:t>SMT</w:t>
      </w:r>
      <w:r w:rsidRPr="00445645">
        <w:rPr>
          <w:rFonts w:hint="eastAsia"/>
          <w:sz w:val="24"/>
          <w:szCs w:val="24"/>
        </w:rPr>
        <w:t>无铅工艺，形成了一整套科学完善的质量管理制度和方法，并建立了企业内部局域网，在企业管理中运用了</w:t>
      </w:r>
      <w:r w:rsidRPr="00445645">
        <w:rPr>
          <w:rFonts w:hint="eastAsia"/>
          <w:sz w:val="24"/>
          <w:szCs w:val="24"/>
        </w:rPr>
        <w:t>ERP</w:t>
      </w:r>
      <w:r w:rsidRPr="00445645">
        <w:rPr>
          <w:rFonts w:hint="eastAsia"/>
          <w:sz w:val="24"/>
          <w:szCs w:val="24"/>
        </w:rPr>
        <w:t>、</w:t>
      </w:r>
      <w:r w:rsidRPr="00445645">
        <w:rPr>
          <w:rFonts w:hint="eastAsia"/>
          <w:sz w:val="24"/>
          <w:szCs w:val="24"/>
        </w:rPr>
        <w:t>MES</w:t>
      </w:r>
      <w:r w:rsidRPr="00445645">
        <w:rPr>
          <w:rFonts w:hint="eastAsia"/>
          <w:sz w:val="24"/>
          <w:szCs w:val="24"/>
        </w:rPr>
        <w:t>、</w:t>
      </w:r>
      <w:r w:rsidRPr="00445645">
        <w:rPr>
          <w:rFonts w:hint="eastAsia"/>
          <w:sz w:val="24"/>
          <w:szCs w:val="24"/>
        </w:rPr>
        <w:t>SHOPFLOOR</w:t>
      </w:r>
      <w:r w:rsidRPr="00445645">
        <w:rPr>
          <w:rFonts w:hint="eastAsia"/>
          <w:sz w:val="24"/>
          <w:szCs w:val="24"/>
        </w:rPr>
        <w:t>等软件，以适应高新技术企业的生产经营管理的需要。公司目前主要为国内外著名大公司生产电脑、通讯及其</w:t>
      </w:r>
      <w:proofErr w:type="gramStart"/>
      <w:r w:rsidRPr="00445645">
        <w:rPr>
          <w:rFonts w:hint="eastAsia"/>
          <w:sz w:val="24"/>
          <w:szCs w:val="24"/>
        </w:rPr>
        <w:t>他电子</w:t>
      </w:r>
      <w:proofErr w:type="gramEnd"/>
      <w:r w:rsidRPr="00445645">
        <w:rPr>
          <w:rFonts w:hint="eastAsia"/>
          <w:sz w:val="24"/>
          <w:szCs w:val="24"/>
        </w:rPr>
        <w:t>产品中的</w:t>
      </w:r>
      <w:r w:rsidRPr="00445645">
        <w:rPr>
          <w:rFonts w:hint="eastAsia"/>
          <w:sz w:val="24"/>
          <w:szCs w:val="24"/>
        </w:rPr>
        <w:t>SMT</w:t>
      </w:r>
      <w:r w:rsidRPr="00445645">
        <w:rPr>
          <w:rFonts w:hint="eastAsia"/>
          <w:sz w:val="24"/>
          <w:szCs w:val="24"/>
        </w:rPr>
        <w:t>板卡，客户</w:t>
      </w:r>
      <w:proofErr w:type="gramStart"/>
      <w:r w:rsidRPr="00445645">
        <w:rPr>
          <w:rFonts w:hint="eastAsia"/>
          <w:sz w:val="24"/>
          <w:szCs w:val="24"/>
        </w:rPr>
        <w:t>群包括</w:t>
      </w:r>
      <w:proofErr w:type="gramEnd"/>
      <w:r w:rsidRPr="00445645">
        <w:rPr>
          <w:rFonts w:hint="eastAsia"/>
          <w:sz w:val="24"/>
          <w:szCs w:val="24"/>
        </w:rPr>
        <w:t>LOGITECH</w:t>
      </w:r>
      <w:r w:rsidRPr="00445645">
        <w:rPr>
          <w:rFonts w:hint="eastAsia"/>
          <w:sz w:val="24"/>
          <w:szCs w:val="24"/>
        </w:rPr>
        <w:t>、</w:t>
      </w:r>
      <w:r w:rsidRPr="00445645">
        <w:rPr>
          <w:rFonts w:hint="eastAsia"/>
          <w:sz w:val="24"/>
          <w:szCs w:val="24"/>
        </w:rPr>
        <w:t>INVENTEC</w:t>
      </w:r>
      <w:r w:rsidRPr="00445645">
        <w:rPr>
          <w:rFonts w:hint="eastAsia"/>
          <w:sz w:val="24"/>
          <w:szCs w:val="24"/>
        </w:rPr>
        <w:t>、</w:t>
      </w:r>
      <w:r w:rsidRPr="00445645">
        <w:rPr>
          <w:rFonts w:hint="eastAsia"/>
          <w:sz w:val="24"/>
          <w:szCs w:val="24"/>
        </w:rPr>
        <w:t>ASKEY</w:t>
      </w:r>
      <w:r w:rsidRPr="00445645">
        <w:rPr>
          <w:rFonts w:hint="eastAsia"/>
          <w:sz w:val="24"/>
          <w:szCs w:val="24"/>
        </w:rPr>
        <w:t>、</w:t>
      </w:r>
      <w:r w:rsidRPr="00445645">
        <w:rPr>
          <w:rFonts w:hint="eastAsia"/>
          <w:sz w:val="24"/>
          <w:szCs w:val="24"/>
        </w:rPr>
        <w:t>RAKEN</w:t>
      </w:r>
      <w:r w:rsidRPr="00445645">
        <w:rPr>
          <w:rFonts w:hint="eastAsia"/>
          <w:sz w:val="24"/>
          <w:szCs w:val="24"/>
        </w:rPr>
        <w:t>、</w:t>
      </w:r>
      <w:r w:rsidRPr="00445645">
        <w:rPr>
          <w:rFonts w:hint="eastAsia"/>
          <w:sz w:val="24"/>
          <w:szCs w:val="24"/>
        </w:rPr>
        <w:t>CHICONY</w:t>
      </w:r>
      <w:r w:rsidRPr="00445645">
        <w:rPr>
          <w:rFonts w:hint="eastAsia"/>
          <w:sz w:val="24"/>
          <w:szCs w:val="24"/>
        </w:rPr>
        <w:t>、</w:t>
      </w:r>
      <w:r w:rsidRPr="00445645">
        <w:rPr>
          <w:rFonts w:hint="eastAsia"/>
          <w:sz w:val="24"/>
          <w:szCs w:val="24"/>
        </w:rPr>
        <w:t>WEINVIEW</w:t>
      </w:r>
      <w:r w:rsidRPr="00445645">
        <w:rPr>
          <w:rFonts w:hint="eastAsia"/>
          <w:sz w:val="24"/>
          <w:szCs w:val="24"/>
        </w:rPr>
        <w:t>在内的国际大公司和以及包括小米、东方通信、大唐电信在内的众多国内高科技企业。</w:t>
      </w:r>
    </w:p>
    <w:p w:rsidR="008E5FBD" w:rsidRPr="008E5FBD" w:rsidRDefault="008E5FBD" w:rsidP="008E5FBD">
      <w:pPr>
        <w:spacing w:line="360" w:lineRule="auto"/>
        <w:ind w:firstLineChars="200" w:firstLine="480"/>
        <w:rPr>
          <w:sz w:val="24"/>
          <w:szCs w:val="24"/>
        </w:rPr>
      </w:pPr>
      <w:r w:rsidRPr="008E5FBD">
        <w:rPr>
          <w:rFonts w:hint="eastAsia"/>
          <w:sz w:val="24"/>
          <w:szCs w:val="24"/>
        </w:rPr>
        <w:t>我国当前面临“房地产后周期、老龄化加剧和消费降级”三大长期问题，将长期影响我国经济发展速度和消费支出倾向，我国经济短期正面临“需求收缩、供给冲击、预期转弱”三重压力，通货紧缩的压力巨大。从国际形势来看，所有的迹象表明，发生全球性经济危机的风险在不断增加，居民消费信心在不断下降，消费类电子产品的全球销量急剧下降。再叠加美国对中国产品征收高关税，导致大量订单转移到东南亚，我司能接到的订单继续大幅下降。</w:t>
      </w:r>
    </w:p>
    <w:p w:rsidR="008E5FBD" w:rsidRDefault="008E5FBD" w:rsidP="008E5FBD">
      <w:pPr>
        <w:spacing w:line="360" w:lineRule="auto"/>
        <w:ind w:firstLineChars="200" w:firstLine="480"/>
        <w:rPr>
          <w:sz w:val="24"/>
          <w:szCs w:val="24"/>
        </w:rPr>
      </w:pPr>
      <w:r w:rsidRPr="008E5FBD">
        <w:rPr>
          <w:rFonts w:hint="eastAsia"/>
          <w:sz w:val="24"/>
          <w:szCs w:val="24"/>
        </w:rPr>
        <w:t>我司前三大客户的订单继续下降，跌幅</w:t>
      </w:r>
      <w:r>
        <w:rPr>
          <w:rFonts w:hint="eastAsia"/>
          <w:sz w:val="24"/>
          <w:szCs w:val="24"/>
        </w:rPr>
        <w:t>分别是</w:t>
      </w:r>
      <w:r w:rsidRPr="008E5FBD">
        <w:rPr>
          <w:rFonts w:hint="eastAsia"/>
          <w:sz w:val="24"/>
          <w:szCs w:val="24"/>
        </w:rPr>
        <w:t>21.5%</w:t>
      </w:r>
      <w:r>
        <w:rPr>
          <w:rFonts w:hint="eastAsia"/>
          <w:sz w:val="24"/>
          <w:szCs w:val="24"/>
        </w:rPr>
        <w:t>、</w:t>
      </w:r>
      <w:r w:rsidRPr="008E5FBD">
        <w:rPr>
          <w:rFonts w:hint="eastAsia"/>
          <w:sz w:val="24"/>
          <w:szCs w:val="24"/>
        </w:rPr>
        <w:t>26.5%</w:t>
      </w:r>
      <w:r>
        <w:rPr>
          <w:rFonts w:hint="eastAsia"/>
          <w:sz w:val="24"/>
          <w:szCs w:val="24"/>
        </w:rPr>
        <w:t>、</w:t>
      </w:r>
      <w:r w:rsidRPr="008E5FBD">
        <w:rPr>
          <w:rFonts w:hint="eastAsia"/>
          <w:sz w:val="24"/>
          <w:szCs w:val="24"/>
        </w:rPr>
        <w:t>9.3%</w:t>
      </w:r>
      <w:r w:rsidRPr="008E5FBD">
        <w:rPr>
          <w:rFonts w:hint="eastAsia"/>
          <w:sz w:val="24"/>
          <w:szCs w:val="24"/>
        </w:rPr>
        <w:t>。在消费电子萎靡不振的情况下，我司主动寻找新的增长点，在汽车和新能源行业寻求新客户新订</w:t>
      </w:r>
      <w:r w:rsidRPr="008E5FBD">
        <w:rPr>
          <w:rFonts w:hint="eastAsia"/>
          <w:sz w:val="24"/>
          <w:szCs w:val="24"/>
        </w:rPr>
        <w:lastRenderedPageBreak/>
        <w:t>单，汽车用手机无线充电模块已经稳定量产，房车和户外用双向逆变充电器正在新品试样，不久后即可量产。新客户新订单给我们带来了新希望。</w:t>
      </w:r>
    </w:p>
    <w:p w:rsidR="00E420C1" w:rsidRPr="00445645" w:rsidRDefault="00E420C1" w:rsidP="008E5FBD">
      <w:pPr>
        <w:spacing w:line="360" w:lineRule="auto"/>
        <w:rPr>
          <w:b/>
          <w:sz w:val="24"/>
          <w:szCs w:val="24"/>
        </w:rPr>
      </w:pPr>
      <w:r w:rsidRPr="00445645">
        <w:rPr>
          <w:rFonts w:hint="eastAsia"/>
          <w:b/>
          <w:sz w:val="24"/>
          <w:szCs w:val="24"/>
        </w:rPr>
        <w:t>二、职工权益保护</w:t>
      </w:r>
    </w:p>
    <w:p w:rsidR="00E420C1" w:rsidRPr="00445645" w:rsidRDefault="00E420C1" w:rsidP="00445645">
      <w:pPr>
        <w:spacing w:line="360" w:lineRule="auto"/>
        <w:ind w:firstLineChars="200" w:firstLine="480"/>
        <w:rPr>
          <w:sz w:val="24"/>
          <w:szCs w:val="24"/>
        </w:rPr>
      </w:pPr>
      <w:r w:rsidRPr="00445645">
        <w:rPr>
          <w:rFonts w:hint="eastAsia"/>
          <w:sz w:val="24"/>
          <w:szCs w:val="24"/>
        </w:rPr>
        <w:t>人才作为可持续发展的重要资源，是企业生存和发展的关键。公司始终坚持以国家制定的“服务发展、人才优先、以用为本、创新机制、高端引领、整体开发”为指导方针，重视人才、加强人才培养、支撑人才成长，为实现全面建设小康社会储备优良的人才队伍。</w:t>
      </w:r>
    </w:p>
    <w:p w:rsidR="00E420C1" w:rsidRPr="00445645" w:rsidRDefault="00E420C1" w:rsidP="00E337BD">
      <w:pPr>
        <w:spacing w:line="360" w:lineRule="auto"/>
        <w:rPr>
          <w:sz w:val="24"/>
          <w:szCs w:val="24"/>
        </w:rPr>
      </w:pPr>
      <w:r w:rsidRPr="00445645">
        <w:rPr>
          <w:rFonts w:hint="eastAsia"/>
          <w:sz w:val="24"/>
          <w:szCs w:val="24"/>
        </w:rPr>
        <w:t>1</w:t>
      </w:r>
      <w:r w:rsidRPr="00445645">
        <w:rPr>
          <w:rFonts w:hint="eastAsia"/>
          <w:sz w:val="24"/>
          <w:szCs w:val="24"/>
        </w:rPr>
        <w:t>、</w:t>
      </w:r>
      <w:r w:rsidRPr="00445645">
        <w:rPr>
          <w:rFonts w:hint="eastAsia"/>
          <w:sz w:val="24"/>
          <w:szCs w:val="24"/>
        </w:rPr>
        <w:t xml:space="preserve"> </w:t>
      </w:r>
      <w:r w:rsidRPr="00445645">
        <w:rPr>
          <w:rFonts w:hint="eastAsia"/>
          <w:sz w:val="24"/>
          <w:szCs w:val="24"/>
        </w:rPr>
        <w:t>员工概况</w:t>
      </w:r>
    </w:p>
    <w:p w:rsidR="008E5FBD" w:rsidRDefault="00E420C1" w:rsidP="00445645">
      <w:pPr>
        <w:spacing w:line="360" w:lineRule="auto"/>
        <w:ind w:firstLineChars="200" w:firstLine="480"/>
        <w:rPr>
          <w:sz w:val="24"/>
          <w:szCs w:val="24"/>
        </w:rPr>
      </w:pPr>
      <w:r w:rsidRPr="00445645">
        <w:rPr>
          <w:rFonts w:hint="eastAsia"/>
          <w:sz w:val="24"/>
          <w:szCs w:val="24"/>
        </w:rPr>
        <w:t>公司严格遵守《中华人民共和国劳动法》、《中华人民共和国劳动合同法》、《中华人民共和国工会法》等法律法规，按照公司发展需求，平等招聘不同种族、国籍、性别、地域、民族、宗教信仰的员工，与每位员工签订书面劳动合同。保护员工个人信息和隐私，并明确规定禁止聘用童工、强迫劳动、限制员工自由等一切可能的非法用工行为。</w:t>
      </w:r>
    </w:p>
    <w:p w:rsidR="00E420C1" w:rsidRPr="00445645" w:rsidRDefault="00FC0160" w:rsidP="00445645">
      <w:pPr>
        <w:spacing w:line="360" w:lineRule="auto"/>
        <w:ind w:firstLineChars="200" w:firstLine="480"/>
        <w:rPr>
          <w:sz w:val="24"/>
          <w:szCs w:val="24"/>
        </w:rPr>
      </w:pPr>
      <w:r w:rsidRPr="00445645">
        <w:rPr>
          <w:rFonts w:hint="eastAsia"/>
          <w:sz w:val="24"/>
          <w:szCs w:val="24"/>
        </w:rPr>
        <w:t>202</w:t>
      </w:r>
      <w:r w:rsidR="006F6E72">
        <w:rPr>
          <w:rFonts w:hint="eastAsia"/>
          <w:sz w:val="24"/>
          <w:szCs w:val="24"/>
        </w:rPr>
        <w:t>4</w:t>
      </w:r>
      <w:r w:rsidR="00E420C1" w:rsidRPr="00445645">
        <w:rPr>
          <w:rFonts w:hint="eastAsia"/>
          <w:sz w:val="24"/>
          <w:szCs w:val="24"/>
        </w:rPr>
        <w:t>年内，公司未发生强迫劳工行为和聘用童工的情况。</w:t>
      </w:r>
    </w:p>
    <w:p w:rsidR="00E420C1" w:rsidRPr="00445645" w:rsidRDefault="00E420C1" w:rsidP="00445645">
      <w:pPr>
        <w:spacing w:line="360" w:lineRule="auto"/>
        <w:ind w:firstLineChars="200" w:firstLine="480"/>
        <w:rPr>
          <w:sz w:val="24"/>
          <w:szCs w:val="24"/>
        </w:rPr>
      </w:pPr>
      <w:r w:rsidRPr="00445645">
        <w:rPr>
          <w:rFonts w:hint="eastAsia"/>
          <w:sz w:val="24"/>
          <w:szCs w:val="24"/>
        </w:rPr>
        <w:t>截至</w:t>
      </w:r>
      <w:r w:rsidR="00FC0160" w:rsidRPr="00445645">
        <w:rPr>
          <w:rFonts w:hint="eastAsia"/>
          <w:sz w:val="24"/>
          <w:szCs w:val="24"/>
        </w:rPr>
        <w:t>202</w:t>
      </w:r>
      <w:r w:rsidR="006F6E72">
        <w:rPr>
          <w:rFonts w:hint="eastAsia"/>
          <w:sz w:val="24"/>
          <w:szCs w:val="24"/>
        </w:rPr>
        <w:t>4</w:t>
      </w:r>
      <w:r w:rsidRPr="00445645">
        <w:rPr>
          <w:rFonts w:hint="eastAsia"/>
          <w:sz w:val="24"/>
          <w:szCs w:val="24"/>
        </w:rPr>
        <w:t>年</w:t>
      </w:r>
      <w:r w:rsidRPr="00445645">
        <w:rPr>
          <w:rFonts w:hint="eastAsia"/>
          <w:sz w:val="24"/>
          <w:szCs w:val="24"/>
        </w:rPr>
        <w:t>12</w:t>
      </w:r>
      <w:r w:rsidRPr="00445645">
        <w:rPr>
          <w:rFonts w:hint="eastAsia"/>
          <w:sz w:val="24"/>
          <w:szCs w:val="24"/>
        </w:rPr>
        <w:t>月</w:t>
      </w:r>
      <w:r w:rsidR="008E5FBD">
        <w:rPr>
          <w:rFonts w:hint="eastAsia"/>
          <w:sz w:val="24"/>
          <w:szCs w:val="24"/>
        </w:rPr>
        <w:t>31</w:t>
      </w:r>
      <w:r w:rsidRPr="00445645">
        <w:rPr>
          <w:rFonts w:hint="eastAsia"/>
          <w:sz w:val="24"/>
          <w:szCs w:val="24"/>
        </w:rPr>
        <w:t>日，公司共有员工</w:t>
      </w:r>
      <w:r w:rsidR="008E5FBD">
        <w:rPr>
          <w:rFonts w:hint="eastAsia"/>
          <w:sz w:val="24"/>
          <w:szCs w:val="24"/>
        </w:rPr>
        <w:t>2</w:t>
      </w:r>
      <w:r w:rsidR="006F6E72">
        <w:rPr>
          <w:rFonts w:hint="eastAsia"/>
          <w:sz w:val="24"/>
          <w:szCs w:val="24"/>
        </w:rPr>
        <w:t>42</w:t>
      </w:r>
      <w:r w:rsidRPr="00445645">
        <w:rPr>
          <w:rFonts w:hint="eastAsia"/>
          <w:sz w:val="24"/>
          <w:szCs w:val="24"/>
        </w:rPr>
        <w:t>人，大专及本科以上人员占比达</w:t>
      </w:r>
      <w:r w:rsidR="00E337BD" w:rsidRPr="00445645">
        <w:rPr>
          <w:rFonts w:hint="eastAsia"/>
          <w:sz w:val="24"/>
          <w:szCs w:val="24"/>
        </w:rPr>
        <w:t>2</w:t>
      </w:r>
      <w:r w:rsidR="008E5FBD">
        <w:rPr>
          <w:rFonts w:hint="eastAsia"/>
          <w:sz w:val="24"/>
          <w:szCs w:val="24"/>
        </w:rPr>
        <w:t>8</w:t>
      </w:r>
      <w:r w:rsidRPr="00445645">
        <w:rPr>
          <w:rFonts w:hint="eastAsia"/>
          <w:sz w:val="24"/>
          <w:szCs w:val="24"/>
        </w:rPr>
        <w:t>%</w:t>
      </w:r>
      <w:r w:rsidRPr="00445645">
        <w:rPr>
          <w:rFonts w:hint="eastAsia"/>
          <w:sz w:val="24"/>
          <w:szCs w:val="24"/>
        </w:rPr>
        <w:t>。</w:t>
      </w:r>
    </w:p>
    <w:p w:rsidR="00E420C1" w:rsidRPr="00445645" w:rsidRDefault="00E420C1" w:rsidP="00E337BD">
      <w:pPr>
        <w:spacing w:line="360" w:lineRule="auto"/>
        <w:rPr>
          <w:sz w:val="24"/>
          <w:szCs w:val="24"/>
        </w:rPr>
      </w:pPr>
      <w:r w:rsidRPr="00445645">
        <w:rPr>
          <w:rFonts w:hint="eastAsia"/>
          <w:sz w:val="24"/>
          <w:szCs w:val="24"/>
        </w:rPr>
        <w:t>2</w:t>
      </w:r>
      <w:r w:rsidRPr="00445645">
        <w:rPr>
          <w:rFonts w:hint="eastAsia"/>
          <w:sz w:val="24"/>
          <w:szCs w:val="24"/>
        </w:rPr>
        <w:t>、依法保障员工合法权益</w:t>
      </w:r>
    </w:p>
    <w:p w:rsidR="00E420C1" w:rsidRDefault="00E420C1" w:rsidP="00445645">
      <w:pPr>
        <w:spacing w:line="360" w:lineRule="auto"/>
        <w:ind w:firstLineChars="200" w:firstLine="480"/>
        <w:rPr>
          <w:sz w:val="24"/>
          <w:szCs w:val="24"/>
        </w:rPr>
      </w:pPr>
      <w:r w:rsidRPr="00445645">
        <w:rPr>
          <w:rFonts w:hint="eastAsia"/>
          <w:sz w:val="24"/>
          <w:szCs w:val="24"/>
        </w:rPr>
        <w:t>公司秉承“以人为本”的理念，依法维护职工权益，实现员工与公司的和谐发展，依据《中华人民共和国劳动法》、《中华人民共和国劳动合同法》等相关法律法规的要求，自用工之日起，与员工签订劳动合同，同时为与公司签订正式劳动合同的员工缴纳养老保险、医疗保险、失业保险、工伤保险、生育保险和住房公积金等社会保险福利项目，没有发生克扣或者无故拖欠劳动者的工资、采取纯劳务性质合约安排或变相试用等形式降低对职工的工资支付和社会保障的情形。</w:t>
      </w:r>
    </w:p>
    <w:p w:rsidR="00E420C1" w:rsidRPr="00445645" w:rsidRDefault="00751E51" w:rsidP="00445645">
      <w:pPr>
        <w:spacing w:line="360" w:lineRule="auto"/>
        <w:ind w:firstLineChars="200" w:firstLine="480"/>
        <w:rPr>
          <w:sz w:val="24"/>
          <w:szCs w:val="24"/>
        </w:rPr>
      </w:pPr>
      <w:r>
        <w:rPr>
          <w:rFonts w:hint="eastAsia"/>
          <w:sz w:val="24"/>
          <w:szCs w:val="24"/>
        </w:rPr>
        <w:t>公司还为员工提供多种多样的沟通渠道，如邮箱、电话、微信</w:t>
      </w:r>
      <w:r w:rsidR="008E5FBD">
        <w:rPr>
          <w:rFonts w:hint="eastAsia"/>
          <w:sz w:val="24"/>
          <w:szCs w:val="24"/>
        </w:rPr>
        <w:t>、意见箱</w:t>
      </w:r>
      <w:r w:rsidR="00E420C1" w:rsidRPr="00445645">
        <w:rPr>
          <w:rFonts w:hint="eastAsia"/>
          <w:sz w:val="24"/>
          <w:szCs w:val="24"/>
        </w:rPr>
        <w:t>等形式，发现公司不足，及时解决相关问题，与员工一同发展进步。</w:t>
      </w:r>
    </w:p>
    <w:p w:rsidR="00E420C1" w:rsidRPr="00445645" w:rsidRDefault="00E420C1" w:rsidP="00E337BD">
      <w:pPr>
        <w:spacing w:line="360" w:lineRule="auto"/>
        <w:rPr>
          <w:sz w:val="24"/>
          <w:szCs w:val="24"/>
        </w:rPr>
      </w:pPr>
      <w:r w:rsidRPr="00445645">
        <w:rPr>
          <w:rFonts w:hint="eastAsia"/>
          <w:sz w:val="24"/>
          <w:szCs w:val="24"/>
        </w:rPr>
        <w:t>3</w:t>
      </w:r>
      <w:r w:rsidRPr="00445645">
        <w:rPr>
          <w:rFonts w:hint="eastAsia"/>
          <w:sz w:val="24"/>
          <w:szCs w:val="24"/>
        </w:rPr>
        <w:t>、创新员工薪</w:t>
      </w:r>
      <w:proofErr w:type="gramStart"/>
      <w:r w:rsidRPr="00445645">
        <w:rPr>
          <w:rFonts w:hint="eastAsia"/>
          <w:sz w:val="24"/>
          <w:szCs w:val="24"/>
        </w:rPr>
        <w:t>酬</w:t>
      </w:r>
      <w:proofErr w:type="gramEnd"/>
      <w:r w:rsidRPr="00445645">
        <w:rPr>
          <w:rFonts w:hint="eastAsia"/>
          <w:sz w:val="24"/>
          <w:szCs w:val="24"/>
        </w:rPr>
        <w:t>福利激励机制</w:t>
      </w:r>
    </w:p>
    <w:p w:rsidR="00E420C1" w:rsidRDefault="00E420C1" w:rsidP="00445645">
      <w:pPr>
        <w:spacing w:line="360" w:lineRule="auto"/>
        <w:ind w:firstLineChars="200" w:firstLine="480"/>
        <w:rPr>
          <w:sz w:val="24"/>
          <w:szCs w:val="24"/>
        </w:rPr>
      </w:pPr>
      <w:r w:rsidRPr="00445645">
        <w:rPr>
          <w:rFonts w:hint="eastAsia"/>
          <w:sz w:val="24"/>
          <w:szCs w:val="24"/>
        </w:rPr>
        <w:t>公司鼓励员工提升创新能力，在</w:t>
      </w:r>
      <w:proofErr w:type="gramStart"/>
      <w:r w:rsidRPr="00445645">
        <w:rPr>
          <w:rFonts w:hint="eastAsia"/>
          <w:sz w:val="24"/>
          <w:szCs w:val="24"/>
        </w:rPr>
        <w:t>不同课题</w:t>
      </w:r>
      <w:proofErr w:type="gramEnd"/>
      <w:r w:rsidRPr="00445645">
        <w:rPr>
          <w:rFonts w:hint="eastAsia"/>
          <w:sz w:val="24"/>
          <w:szCs w:val="24"/>
        </w:rPr>
        <w:t>领域开展创新与技术研发。并设立了创新</w:t>
      </w:r>
      <w:r w:rsidR="001D1601" w:rsidRPr="00445645">
        <w:rPr>
          <w:rFonts w:hint="eastAsia"/>
          <w:sz w:val="24"/>
          <w:szCs w:val="24"/>
        </w:rPr>
        <w:t>提案</w:t>
      </w:r>
      <w:r w:rsidRPr="00445645">
        <w:rPr>
          <w:rFonts w:hint="eastAsia"/>
          <w:sz w:val="24"/>
          <w:szCs w:val="24"/>
        </w:rPr>
        <w:t>类奖项和激励措施，对员工创新成果予以厚奖，让员工创新成为公司持续发展的强大动能。</w:t>
      </w:r>
    </w:p>
    <w:p w:rsidR="008E5FBD" w:rsidRPr="00445645" w:rsidRDefault="008E5FBD" w:rsidP="00445645">
      <w:pPr>
        <w:spacing w:line="360" w:lineRule="auto"/>
        <w:ind w:firstLineChars="200" w:firstLine="480"/>
        <w:rPr>
          <w:sz w:val="24"/>
          <w:szCs w:val="24"/>
        </w:rPr>
      </w:pPr>
      <w:r>
        <w:rPr>
          <w:rFonts w:hint="eastAsia"/>
          <w:sz w:val="24"/>
          <w:szCs w:val="24"/>
        </w:rPr>
        <w:t>202</w:t>
      </w:r>
      <w:r w:rsidR="006F6E72">
        <w:rPr>
          <w:rFonts w:hint="eastAsia"/>
          <w:sz w:val="24"/>
          <w:szCs w:val="24"/>
        </w:rPr>
        <w:t>4</w:t>
      </w:r>
      <w:r>
        <w:rPr>
          <w:rFonts w:hint="eastAsia"/>
          <w:sz w:val="24"/>
          <w:szCs w:val="24"/>
        </w:rPr>
        <w:t>年度共评选出月度优秀提案</w:t>
      </w:r>
      <w:r>
        <w:rPr>
          <w:rFonts w:hint="eastAsia"/>
          <w:sz w:val="24"/>
          <w:szCs w:val="24"/>
        </w:rPr>
        <w:t>3</w:t>
      </w:r>
      <w:r w:rsidR="006F6E72">
        <w:rPr>
          <w:rFonts w:hint="eastAsia"/>
          <w:sz w:val="24"/>
          <w:szCs w:val="24"/>
        </w:rPr>
        <w:t>9</w:t>
      </w:r>
      <w:r>
        <w:rPr>
          <w:rFonts w:hint="eastAsia"/>
          <w:sz w:val="24"/>
          <w:szCs w:val="24"/>
        </w:rPr>
        <w:t>件，年度优秀提案</w:t>
      </w:r>
      <w:r>
        <w:rPr>
          <w:rFonts w:hint="eastAsia"/>
          <w:sz w:val="24"/>
          <w:szCs w:val="24"/>
        </w:rPr>
        <w:t>5</w:t>
      </w:r>
      <w:r>
        <w:rPr>
          <w:rFonts w:hint="eastAsia"/>
          <w:sz w:val="24"/>
          <w:szCs w:val="24"/>
        </w:rPr>
        <w:t>件，分别给予表彰和奖</w:t>
      </w:r>
      <w:r>
        <w:rPr>
          <w:rFonts w:hint="eastAsia"/>
          <w:sz w:val="24"/>
          <w:szCs w:val="24"/>
        </w:rPr>
        <w:lastRenderedPageBreak/>
        <w:t>励。</w:t>
      </w:r>
    </w:p>
    <w:p w:rsidR="00E420C1" w:rsidRPr="00445645" w:rsidRDefault="00E420C1" w:rsidP="00E337BD">
      <w:pPr>
        <w:spacing w:line="360" w:lineRule="auto"/>
        <w:rPr>
          <w:sz w:val="24"/>
          <w:szCs w:val="24"/>
        </w:rPr>
      </w:pPr>
      <w:r w:rsidRPr="00445645">
        <w:rPr>
          <w:rFonts w:hint="eastAsia"/>
          <w:sz w:val="24"/>
          <w:szCs w:val="24"/>
        </w:rPr>
        <w:t>4</w:t>
      </w:r>
      <w:r w:rsidRPr="00445645">
        <w:rPr>
          <w:rFonts w:hint="eastAsia"/>
          <w:sz w:val="24"/>
          <w:szCs w:val="24"/>
        </w:rPr>
        <w:t>、加强员工生产安全保护</w:t>
      </w:r>
    </w:p>
    <w:p w:rsidR="00E420C1" w:rsidRDefault="00E420C1" w:rsidP="00445645">
      <w:pPr>
        <w:spacing w:line="360" w:lineRule="auto"/>
        <w:ind w:firstLineChars="200" w:firstLine="480"/>
        <w:rPr>
          <w:sz w:val="24"/>
          <w:szCs w:val="24"/>
        </w:rPr>
      </w:pPr>
      <w:r w:rsidRPr="00445645">
        <w:rPr>
          <w:rFonts w:hint="eastAsia"/>
          <w:sz w:val="24"/>
          <w:szCs w:val="24"/>
        </w:rPr>
        <w:t>公司始终把员工的健康安全放在第一位，创新安全生产管理机制，建立安全生产管理体系，实现安全生产全覆盖，保障员工健康与安全。建立各部门生产作业操作规范，利用培训及可视化方式不断强化注意事项，落地标准化操作，做好风险点的防控，使安全意识深入人心。确定</w:t>
      </w:r>
      <w:r w:rsidR="00402262" w:rsidRPr="00445645">
        <w:rPr>
          <w:rFonts w:hint="eastAsia"/>
          <w:sz w:val="24"/>
          <w:szCs w:val="24"/>
        </w:rPr>
        <w:t>各层级的</w:t>
      </w:r>
      <w:r w:rsidRPr="00445645">
        <w:rPr>
          <w:rFonts w:hint="eastAsia"/>
          <w:sz w:val="24"/>
          <w:szCs w:val="24"/>
        </w:rPr>
        <w:t>安全防控机制，确保各环节的责任主体，真正将安全生产防控机制落地。持续开展安全生产技术创新，使安全生产管理简单、低成本，打造行业领先的安全生产管理机制。</w:t>
      </w:r>
    </w:p>
    <w:p w:rsidR="008C1B0A" w:rsidRPr="00445645" w:rsidRDefault="008C1B0A" w:rsidP="00445645">
      <w:pPr>
        <w:spacing w:line="360" w:lineRule="auto"/>
        <w:ind w:firstLineChars="200" w:firstLine="480"/>
        <w:rPr>
          <w:sz w:val="24"/>
          <w:szCs w:val="24"/>
        </w:rPr>
      </w:pPr>
      <w:r>
        <w:rPr>
          <w:rFonts w:hint="eastAsia"/>
          <w:sz w:val="24"/>
          <w:szCs w:val="24"/>
        </w:rPr>
        <w:t>202</w:t>
      </w:r>
      <w:r w:rsidR="006F6E72">
        <w:rPr>
          <w:rFonts w:hint="eastAsia"/>
          <w:sz w:val="24"/>
          <w:szCs w:val="24"/>
        </w:rPr>
        <w:t>4</w:t>
      </w:r>
      <w:r>
        <w:rPr>
          <w:rFonts w:hint="eastAsia"/>
          <w:sz w:val="24"/>
          <w:szCs w:val="24"/>
        </w:rPr>
        <w:t>年度未发生安全和工伤事故。</w:t>
      </w:r>
    </w:p>
    <w:p w:rsidR="00E420C1" w:rsidRPr="00445645" w:rsidRDefault="00E420C1" w:rsidP="00E337BD">
      <w:pPr>
        <w:spacing w:line="360" w:lineRule="auto"/>
        <w:rPr>
          <w:sz w:val="24"/>
          <w:szCs w:val="24"/>
        </w:rPr>
      </w:pPr>
      <w:r w:rsidRPr="00445645">
        <w:rPr>
          <w:rFonts w:hint="eastAsia"/>
          <w:sz w:val="24"/>
          <w:szCs w:val="24"/>
        </w:rPr>
        <w:t>5</w:t>
      </w:r>
      <w:r w:rsidRPr="00445645">
        <w:rPr>
          <w:rFonts w:hint="eastAsia"/>
          <w:sz w:val="24"/>
          <w:szCs w:val="24"/>
        </w:rPr>
        <w:t>、重视员工培训与提升</w:t>
      </w:r>
    </w:p>
    <w:p w:rsidR="00E420C1" w:rsidRPr="00445645" w:rsidRDefault="00E420C1" w:rsidP="00445645">
      <w:pPr>
        <w:spacing w:line="360" w:lineRule="auto"/>
        <w:ind w:firstLineChars="200" w:firstLine="480"/>
        <w:rPr>
          <w:sz w:val="24"/>
          <w:szCs w:val="24"/>
        </w:rPr>
      </w:pPr>
      <w:r w:rsidRPr="00445645">
        <w:rPr>
          <w:rFonts w:hint="eastAsia"/>
          <w:sz w:val="24"/>
          <w:szCs w:val="24"/>
        </w:rPr>
        <w:t>公司秉持“人才作为企业发展的第一资源”的理念，高度重视员工能力提升，建立了完备的培训体系和晋升机制，采用专班培训、师徒传帮带、教练辅导、素质拓展等多种形式，向每一位员工提供培训和学习机会，助力他们得到技能的提升和职业的发展，在实现员工自我价值的同时，提升公司的核心竞争力。</w:t>
      </w:r>
    </w:p>
    <w:p w:rsidR="00E420C1" w:rsidRPr="00445645" w:rsidRDefault="00E420C1" w:rsidP="00E337BD">
      <w:pPr>
        <w:spacing w:line="360" w:lineRule="auto"/>
        <w:rPr>
          <w:sz w:val="24"/>
          <w:szCs w:val="24"/>
        </w:rPr>
      </w:pPr>
      <w:r w:rsidRPr="00445645">
        <w:rPr>
          <w:rFonts w:hint="eastAsia"/>
          <w:sz w:val="24"/>
          <w:szCs w:val="24"/>
        </w:rPr>
        <w:t>6</w:t>
      </w:r>
      <w:r w:rsidRPr="00445645">
        <w:rPr>
          <w:rFonts w:hint="eastAsia"/>
          <w:sz w:val="24"/>
          <w:szCs w:val="24"/>
        </w:rPr>
        <w:t>、关怀员工身心健康发展</w:t>
      </w:r>
    </w:p>
    <w:p w:rsidR="00E420C1" w:rsidRDefault="00E420C1" w:rsidP="00445645">
      <w:pPr>
        <w:spacing w:line="360" w:lineRule="auto"/>
        <w:ind w:firstLineChars="200" w:firstLine="480"/>
        <w:rPr>
          <w:sz w:val="24"/>
          <w:szCs w:val="24"/>
        </w:rPr>
      </w:pPr>
      <w:r w:rsidRPr="00445645">
        <w:rPr>
          <w:rFonts w:hint="eastAsia"/>
          <w:sz w:val="24"/>
          <w:szCs w:val="24"/>
        </w:rPr>
        <w:t>公司以“让每一个员工过上幸福生活”为己任，深化员工关怀、丰富文娱活动、开展企业文化建设，营造乐观向上的职业氛围，帮助员工实现高品质的幸福生活。</w:t>
      </w:r>
    </w:p>
    <w:p w:rsidR="008C1B0A" w:rsidRPr="00445645" w:rsidRDefault="008C1B0A" w:rsidP="00445645">
      <w:pPr>
        <w:spacing w:line="360" w:lineRule="auto"/>
        <w:ind w:firstLineChars="200" w:firstLine="480"/>
        <w:rPr>
          <w:sz w:val="24"/>
          <w:szCs w:val="24"/>
        </w:rPr>
      </w:pPr>
      <w:r>
        <w:rPr>
          <w:rFonts w:hint="eastAsia"/>
          <w:sz w:val="24"/>
          <w:szCs w:val="24"/>
        </w:rPr>
        <w:t>202</w:t>
      </w:r>
      <w:r w:rsidR="006F6E72">
        <w:rPr>
          <w:rFonts w:hint="eastAsia"/>
          <w:sz w:val="24"/>
          <w:szCs w:val="24"/>
        </w:rPr>
        <w:t>4</w:t>
      </w:r>
      <w:r>
        <w:rPr>
          <w:rFonts w:hint="eastAsia"/>
          <w:sz w:val="24"/>
          <w:szCs w:val="24"/>
        </w:rPr>
        <w:t>年度公司安排骨干和优秀员工、老员工前往贵州、仙居免费旅游。</w:t>
      </w:r>
    </w:p>
    <w:p w:rsidR="00E420C1" w:rsidRPr="00445645" w:rsidRDefault="00E863F6" w:rsidP="00E337BD">
      <w:pPr>
        <w:spacing w:line="360" w:lineRule="auto"/>
        <w:rPr>
          <w:b/>
          <w:sz w:val="24"/>
          <w:szCs w:val="24"/>
        </w:rPr>
      </w:pPr>
      <w:r w:rsidRPr="00445645">
        <w:rPr>
          <w:rFonts w:hint="eastAsia"/>
          <w:b/>
          <w:sz w:val="24"/>
          <w:szCs w:val="24"/>
        </w:rPr>
        <w:t>三</w:t>
      </w:r>
      <w:r w:rsidR="00E420C1" w:rsidRPr="00445645">
        <w:rPr>
          <w:rFonts w:hint="eastAsia"/>
          <w:b/>
          <w:sz w:val="24"/>
          <w:szCs w:val="24"/>
        </w:rPr>
        <w:t>、供应商、客户和消费者权益保护</w:t>
      </w:r>
    </w:p>
    <w:p w:rsidR="00E420C1" w:rsidRPr="00445645" w:rsidRDefault="00E420C1" w:rsidP="00445645">
      <w:pPr>
        <w:spacing w:line="360" w:lineRule="auto"/>
        <w:ind w:firstLineChars="200" w:firstLine="480"/>
        <w:rPr>
          <w:sz w:val="24"/>
          <w:szCs w:val="24"/>
        </w:rPr>
      </w:pPr>
      <w:r w:rsidRPr="00445645">
        <w:rPr>
          <w:rFonts w:hint="eastAsia"/>
          <w:sz w:val="24"/>
          <w:szCs w:val="24"/>
        </w:rPr>
        <w:t>公司秉承“公正公平、公开透明、简单省心、高效共赢”的合作理念，和供应商签订并严格执行《供应商廉洁诚信承诺书》、《供应商供货协议书》等文件，共同实现阳光采购，促进合作达成的同时营造良好的商业环境，推进商业文明。大力探索共赢的合作模式，协同上下游伙伴开展互惠合作，助力其业务发展与管理提升，持续提升业务伙伴的合作体验，帮助其做大做强，构建起良好的产业生态，推进行业发展。</w:t>
      </w:r>
    </w:p>
    <w:p w:rsidR="00E420C1" w:rsidRDefault="002D2586" w:rsidP="002D2586">
      <w:pPr>
        <w:spacing w:line="360" w:lineRule="auto"/>
        <w:ind w:firstLineChars="200" w:firstLine="480"/>
        <w:rPr>
          <w:sz w:val="24"/>
          <w:szCs w:val="24"/>
        </w:rPr>
      </w:pPr>
      <w:r w:rsidRPr="002D2586">
        <w:rPr>
          <w:rFonts w:hint="eastAsia"/>
          <w:sz w:val="24"/>
          <w:szCs w:val="24"/>
        </w:rPr>
        <w:t>公司定期采用拜访或调查问卷的形式对客户进行满意度调查，对客户提出的要求和建议要加强改进和采用，定期检查和分析客户满意度情况。</w:t>
      </w:r>
      <w:r w:rsidR="00E420C1" w:rsidRPr="00445645">
        <w:rPr>
          <w:rFonts w:hint="eastAsia"/>
          <w:sz w:val="24"/>
          <w:szCs w:val="24"/>
        </w:rPr>
        <w:t>公司主动了解客户需求，实现客户精细化管理与沟通，建立了完善的客户服务机制。同时，依托高水平的生产</w:t>
      </w:r>
      <w:r w:rsidR="00402262" w:rsidRPr="00445645">
        <w:rPr>
          <w:rFonts w:hint="eastAsia"/>
          <w:sz w:val="24"/>
          <w:szCs w:val="24"/>
        </w:rPr>
        <w:t>管理</w:t>
      </w:r>
      <w:r w:rsidR="00E420C1" w:rsidRPr="00445645">
        <w:rPr>
          <w:rFonts w:hint="eastAsia"/>
          <w:sz w:val="24"/>
          <w:szCs w:val="24"/>
        </w:rPr>
        <w:t>、智能化技术创新，打造共赢的产业生态，携手客户共同创造价值。</w:t>
      </w:r>
    </w:p>
    <w:p w:rsidR="002D2586" w:rsidRPr="00445645" w:rsidRDefault="008C1B0A" w:rsidP="002D2586">
      <w:pPr>
        <w:spacing w:line="360" w:lineRule="auto"/>
        <w:ind w:firstLineChars="200" w:firstLine="480"/>
        <w:rPr>
          <w:sz w:val="24"/>
          <w:szCs w:val="24"/>
        </w:rPr>
      </w:pPr>
      <w:r>
        <w:rPr>
          <w:rFonts w:hint="eastAsia"/>
          <w:sz w:val="24"/>
          <w:szCs w:val="24"/>
        </w:rPr>
        <w:t>202</w:t>
      </w:r>
      <w:r w:rsidR="006F6E72">
        <w:rPr>
          <w:rFonts w:hint="eastAsia"/>
          <w:sz w:val="24"/>
          <w:szCs w:val="24"/>
        </w:rPr>
        <w:t>4</w:t>
      </w:r>
      <w:r>
        <w:rPr>
          <w:rFonts w:hint="eastAsia"/>
          <w:sz w:val="24"/>
          <w:szCs w:val="24"/>
        </w:rPr>
        <w:t>年度主要客户满意度评分均在</w:t>
      </w:r>
      <w:r>
        <w:rPr>
          <w:rFonts w:hint="eastAsia"/>
          <w:sz w:val="24"/>
          <w:szCs w:val="24"/>
        </w:rPr>
        <w:t>95</w:t>
      </w:r>
      <w:r>
        <w:rPr>
          <w:rFonts w:hint="eastAsia"/>
          <w:sz w:val="24"/>
          <w:szCs w:val="24"/>
        </w:rPr>
        <w:t>分以上。</w:t>
      </w:r>
    </w:p>
    <w:p w:rsidR="00E420C1" w:rsidRPr="00445645" w:rsidRDefault="00E863F6" w:rsidP="00E337BD">
      <w:pPr>
        <w:spacing w:line="360" w:lineRule="auto"/>
        <w:rPr>
          <w:b/>
          <w:sz w:val="24"/>
          <w:szCs w:val="24"/>
        </w:rPr>
      </w:pPr>
      <w:r w:rsidRPr="00445645">
        <w:rPr>
          <w:rFonts w:hint="eastAsia"/>
          <w:b/>
          <w:sz w:val="24"/>
          <w:szCs w:val="24"/>
        </w:rPr>
        <w:lastRenderedPageBreak/>
        <w:t>四</w:t>
      </w:r>
      <w:r w:rsidR="00E420C1" w:rsidRPr="00445645">
        <w:rPr>
          <w:rFonts w:hint="eastAsia"/>
          <w:b/>
          <w:sz w:val="24"/>
          <w:szCs w:val="24"/>
        </w:rPr>
        <w:t>、环境保护与可持续发展</w:t>
      </w:r>
    </w:p>
    <w:p w:rsidR="00E420C1" w:rsidRDefault="00E420C1" w:rsidP="00445645">
      <w:pPr>
        <w:spacing w:line="360" w:lineRule="auto"/>
        <w:ind w:firstLineChars="200" w:firstLine="480"/>
        <w:rPr>
          <w:sz w:val="24"/>
          <w:szCs w:val="24"/>
        </w:rPr>
      </w:pPr>
      <w:r w:rsidRPr="00445645">
        <w:rPr>
          <w:rFonts w:hint="eastAsia"/>
          <w:sz w:val="24"/>
          <w:szCs w:val="24"/>
        </w:rPr>
        <w:t>公司坚持绿色发展理念，施行清洁生产，减少大气危害，全面</w:t>
      </w:r>
      <w:proofErr w:type="gramStart"/>
      <w:r w:rsidRPr="00445645">
        <w:rPr>
          <w:rFonts w:hint="eastAsia"/>
          <w:sz w:val="24"/>
          <w:szCs w:val="24"/>
        </w:rPr>
        <w:t>践行</w:t>
      </w:r>
      <w:proofErr w:type="gramEnd"/>
      <w:r w:rsidRPr="00445645">
        <w:rPr>
          <w:rFonts w:hint="eastAsia"/>
          <w:sz w:val="24"/>
          <w:szCs w:val="24"/>
        </w:rPr>
        <w:t>节约资源和保护环境的基本国策，大力推进环境管理的制度化、精细化，以“减量化生产、无害化处理、资源化利用、生态化循环”为原则，持续创新环保技术，提升环保标准，强化环境管理，助力美丽中国建设。</w:t>
      </w:r>
    </w:p>
    <w:p w:rsidR="008C1B0A" w:rsidRPr="00445645" w:rsidRDefault="008C1B0A" w:rsidP="008C1B0A">
      <w:pPr>
        <w:spacing w:line="360" w:lineRule="auto"/>
        <w:ind w:firstLineChars="200" w:firstLine="480"/>
        <w:rPr>
          <w:sz w:val="24"/>
          <w:szCs w:val="24"/>
        </w:rPr>
      </w:pPr>
      <w:r w:rsidRPr="008C1B0A">
        <w:rPr>
          <w:rFonts w:hint="eastAsia"/>
          <w:sz w:val="24"/>
          <w:szCs w:val="24"/>
        </w:rPr>
        <w:t>202</w:t>
      </w:r>
      <w:r w:rsidR="006F6E72">
        <w:rPr>
          <w:rFonts w:hint="eastAsia"/>
          <w:sz w:val="24"/>
          <w:szCs w:val="24"/>
        </w:rPr>
        <w:t>4</w:t>
      </w:r>
      <w:r w:rsidRPr="008C1B0A">
        <w:rPr>
          <w:rFonts w:hint="eastAsia"/>
          <w:sz w:val="24"/>
          <w:szCs w:val="24"/>
        </w:rPr>
        <w:t>年继续执行减排降耗计划，在</w:t>
      </w:r>
      <w:r w:rsidRPr="008C1B0A">
        <w:rPr>
          <w:rFonts w:hint="eastAsia"/>
          <w:sz w:val="24"/>
          <w:szCs w:val="24"/>
        </w:rPr>
        <w:t>MI</w:t>
      </w:r>
      <w:r w:rsidRPr="008C1B0A">
        <w:rPr>
          <w:rFonts w:hint="eastAsia"/>
          <w:sz w:val="24"/>
          <w:szCs w:val="24"/>
        </w:rPr>
        <w:t>波峰焊工序，进行了助焊剂选择性喷雾系统改造，改造后有效减少了对</w:t>
      </w:r>
      <w:proofErr w:type="gramStart"/>
      <w:r w:rsidRPr="008C1B0A">
        <w:rPr>
          <w:rFonts w:hint="eastAsia"/>
          <w:sz w:val="24"/>
          <w:szCs w:val="24"/>
        </w:rPr>
        <w:t>波峰载具的</w:t>
      </w:r>
      <w:proofErr w:type="gramEnd"/>
      <w:r w:rsidRPr="008C1B0A">
        <w:rPr>
          <w:rFonts w:hint="eastAsia"/>
          <w:sz w:val="24"/>
          <w:szCs w:val="24"/>
        </w:rPr>
        <w:t>无效喷雾量，节约助焊剂用量约</w:t>
      </w:r>
      <w:r w:rsidRPr="008C1B0A">
        <w:rPr>
          <w:rFonts w:hint="eastAsia"/>
          <w:sz w:val="24"/>
          <w:szCs w:val="24"/>
        </w:rPr>
        <w:t>25%</w:t>
      </w:r>
      <w:r w:rsidRPr="008C1B0A">
        <w:rPr>
          <w:rFonts w:hint="eastAsia"/>
          <w:sz w:val="24"/>
          <w:szCs w:val="24"/>
        </w:rPr>
        <w:t>左右，降低助焊剂采购成本的同时，也减少了烟雾废气排放，减少</w:t>
      </w:r>
      <w:proofErr w:type="gramStart"/>
      <w:r w:rsidRPr="008C1B0A">
        <w:rPr>
          <w:rFonts w:hint="eastAsia"/>
          <w:sz w:val="24"/>
          <w:szCs w:val="24"/>
        </w:rPr>
        <w:t>了锡渣的</w:t>
      </w:r>
      <w:proofErr w:type="gramEnd"/>
      <w:r w:rsidRPr="008C1B0A">
        <w:rPr>
          <w:rFonts w:hint="eastAsia"/>
          <w:sz w:val="24"/>
          <w:szCs w:val="24"/>
        </w:rPr>
        <w:t>产生量。</w:t>
      </w:r>
    </w:p>
    <w:p w:rsidR="00E420C1" w:rsidRPr="00445645" w:rsidRDefault="00E863F6" w:rsidP="00E337BD">
      <w:pPr>
        <w:spacing w:line="360" w:lineRule="auto"/>
        <w:rPr>
          <w:b/>
          <w:sz w:val="24"/>
          <w:szCs w:val="24"/>
        </w:rPr>
      </w:pPr>
      <w:r w:rsidRPr="00445645">
        <w:rPr>
          <w:rFonts w:hint="eastAsia"/>
          <w:b/>
          <w:sz w:val="24"/>
          <w:szCs w:val="24"/>
        </w:rPr>
        <w:t>五</w:t>
      </w:r>
      <w:r w:rsidR="00E420C1" w:rsidRPr="00445645">
        <w:rPr>
          <w:rFonts w:hint="eastAsia"/>
          <w:b/>
          <w:sz w:val="24"/>
          <w:szCs w:val="24"/>
        </w:rPr>
        <w:t>、公共事业关系与公益</w:t>
      </w:r>
    </w:p>
    <w:p w:rsidR="00E420C1" w:rsidRPr="00445645" w:rsidRDefault="00E420C1" w:rsidP="00445645">
      <w:pPr>
        <w:spacing w:line="360" w:lineRule="auto"/>
        <w:ind w:firstLineChars="200" w:firstLine="480"/>
        <w:rPr>
          <w:sz w:val="24"/>
          <w:szCs w:val="24"/>
        </w:rPr>
      </w:pPr>
      <w:r w:rsidRPr="00445645">
        <w:rPr>
          <w:rFonts w:hint="eastAsia"/>
          <w:sz w:val="24"/>
          <w:szCs w:val="24"/>
        </w:rPr>
        <w:t>公司深入扎根当地社区，充分了解当地社区的实际发展需求，围绕教育事业、基础设施建设等民生领域，针对性开展捐助帮扶活动，全力</w:t>
      </w:r>
      <w:proofErr w:type="gramStart"/>
      <w:r w:rsidRPr="00445645">
        <w:rPr>
          <w:rFonts w:hint="eastAsia"/>
          <w:sz w:val="24"/>
          <w:szCs w:val="24"/>
        </w:rPr>
        <w:t>践行</w:t>
      </w:r>
      <w:proofErr w:type="gramEnd"/>
      <w:r w:rsidRPr="00445645">
        <w:rPr>
          <w:rFonts w:hint="eastAsia"/>
          <w:sz w:val="24"/>
          <w:szCs w:val="24"/>
        </w:rPr>
        <w:t>社会公益事业。</w:t>
      </w:r>
    </w:p>
    <w:p w:rsidR="00E420C1" w:rsidRDefault="00E420C1" w:rsidP="00445645">
      <w:pPr>
        <w:spacing w:line="360" w:lineRule="auto"/>
        <w:ind w:firstLineChars="200" w:firstLine="480"/>
        <w:rPr>
          <w:sz w:val="24"/>
          <w:szCs w:val="24"/>
        </w:rPr>
      </w:pPr>
      <w:r w:rsidRPr="00445645">
        <w:rPr>
          <w:rFonts w:hint="eastAsia"/>
          <w:sz w:val="24"/>
          <w:szCs w:val="24"/>
        </w:rPr>
        <w:t>公司在自身发展的同时，不忘感恩社会、回馈社会，依托企业优势和资源，积极支持养老、助孤、社会组织发展和特殊困难地区群众帮扶工作。同时，公司积极为当地社区捐资修建公共设施，</w:t>
      </w:r>
      <w:r w:rsidRPr="00445645">
        <w:rPr>
          <w:rFonts w:hint="eastAsia"/>
          <w:sz w:val="24"/>
          <w:szCs w:val="24"/>
        </w:rPr>
        <w:t xml:space="preserve"> </w:t>
      </w:r>
      <w:r w:rsidRPr="00445645">
        <w:rPr>
          <w:rFonts w:hint="eastAsia"/>
          <w:sz w:val="24"/>
          <w:szCs w:val="24"/>
        </w:rPr>
        <w:t>提高周边居民的生活水平，推进社区发展和社会进步。</w:t>
      </w:r>
    </w:p>
    <w:p w:rsidR="008C1B0A" w:rsidRPr="008C1B0A" w:rsidRDefault="008C1B0A" w:rsidP="00445645">
      <w:pPr>
        <w:spacing w:line="360" w:lineRule="auto"/>
        <w:ind w:firstLineChars="200" w:firstLine="480"/>
        <w:rPr>
          <w:sz w:val="24"/>
          <w:szCs w:val="24"/>
        </w:rPr>
      </w:pPr>
      <w:r>
        <w:rPr>
          <w:rFonts w:hint="eastAsia"/>
          <w:sz w:val="24"/>
          <w:szCs w:val="24"/>
        </w:rPr>
        <w:t>202</w:t>
      </w:r>
      <w:r w:rsidR="006F6E72">
        <w:rPr>
          <w:rFonts w:hint="eastAsia"/>
          <w:sz w:val="24"/>
          <w:szCs w:val="24"/>
        </w:rPr>
        <w:t>4</w:t>
      </w:r>
      <w:r>
        <w:rPr>
          <w:rFonts w:hint="eastAsia"/>
          <w:sz w:val="24"/>
          <w:szCs w:val="24"/>
        </w:rPr>
        <w:t>年度共捐资</w:t>
      </w:r>
      <w:r>
        <w:rPr>
          <w:rFonts w:hint="eastAsia"/>
          <w:sz w:val="24"/>
          <w:szCs w:val="24"/>
        </w:rPr>
        <w:t>10</w:t>
      </w:r>
      <w:r>
        <w:rPr>
          <w:rFonts w:hint="eastAsia"/>
          <w:sz w:val="24"/>
          <w:szCs w:val="24"/>
        </w:rPr>
        <w:t>万元。</w:t>
      </w:r>
    </w:p>
    <w:p w:rsidR="00E420C1" w:rsidRPr="00445645" w:rsidRDefault="00E863F6" w:rsidP="00E337BD">
      <w:pPr>
        <w:spacing w:line="360" w:lineRule="auto"/>
        <w:rPr>
          <w:b/>
          <w:sz w:val="24"/>
          <w:szCs w:val="24"/>
        </w:rPr>
      </w:pPr>
      <w:r w:rsidRPr="00445645">
        <w:rPr>
          <w:rFonts w:hint="eastAsia"/>
          <w:b/>
          <w:sz w:val="24"/>
          <w:szCs w:val="24"/>
        </w:rPr>
        <w:t>六</w:t>
      </w:r>
      <w:r w:rsidR="00E420C1" w:rsidRPr="00445645">
        <w:rPr>
          <w:rFonts w:hint="eastAsia"/>
          <w:b/>
          <w:sz w:val="24"/>
          <w:szCs w:val="24"/>
        </w:rPr>
        <w:t>、未来展望</w:t>
      </w:r>
    </w:p>
    <w:p w:rsidR="00E420C1" w:rsidRPr="00445645" w:rsidRDefault="00FC0160" w:rsidP="00445645">
      <w:pPr>
        <w:spacing w:line="360" w:lineRule="auto"/>
        <w:ind w:firstLineChars="200" w:firstLine="480"/>
        <w:rPr>
          <w:sz w:val="24"/>
          <w:szCs w:val="24"/>
        </w:rPr>
      </w:pPr>
      <w:r w:rsidRPr="00445645">
        <w:rPr>
          <w:rFonts w:hint="eastAsia"/>
          <w:sz w:val="24"/>
          <w:szCs w:val="24"/>
        </w:rPr>
        <w:t>202</w:t>
      </w:r>
      <w:r w:rsidR="006F6E72">
        <w:rPr>
          <w:rFonts w:hint="eastAsia"/>
          <w:sz w:val="24"/>
          <w:szCs w:val="24"/>
        </w:rPr>
        <w:t>4</w:t>
      </w:r>
      <w:r w:rsidR="00E420C1" w:rsidRPr="00445645">
        <w:rPr>
          <w:rFonts w:hint="eastAsia"/>
          <w:sz w:val="24"/>
          <w:szCs w:val="24"/>
        </w:rPr>
        <w:t>年，公司在员工权益保护，供应商、客户、消费者权益保护，环境保护和可持续发展，社会公益事业等方面做了大量工作，并取得了一定的成绩，促进了公司与社会、环境以及相关利益群体的协调发展。公司将不断完善企业社会责任监督管理体系</w:t>
      </w:r>
      <w:r w:rsidR="00445645" w:rsidRPr="00445645">
        <w:rPr>
          <w:rFonts w:hint="eastAsia"/>
          <w:sz w:val="24"/>
          <w:szCs w:val="24"/>
        </w:rPr>
        <w:t>，</w:t>
      </w:r>
      <w:r w:rsidR="00E420C1" w:rsidRPr="00445645">
        <w:rPr>
          <w:rFonts w:hint="eastAsia"/>
          <w:sz w:val="24"/>
          <w:szCs w:val="24"/>
        </w:rPr>
        <w:t>进一步深化企业社会责任理念。</w:t>
      </w:r>
    </w:p>
    <w:p w:rsidR="00E420C1" w:rsidRPr="00445645" w:rsidRDefault="00E420C1" w:rsidP="00445645">
      <w:pPr>
        <w:spacing w:line="360" w:lineRule="auto"/>
        <w:ind w:firstLineChars="200" w:firstLine="480"/>
        <w:rPr>
          <w:sz w:val="24"/>
          <w:szCs w:val="24"/>
        </w:rPr>
      </w:pPr>
      <w:r w:rsidRPr="00445645">
        <w:rPr>
          <w:rFonts w:hint="eastAsia"/>
          <w:sz w:val="24"/>
          <w:szCs w:val="24"/>
        </w:rPr>
        <w:t>202</w:t>
      </w:r>
      <w:r w:rsidR="006F6E72">
        <w:rPr>
          <w:rFonts w:hint="eastAsia"/>
          <w:sz w:val="24"/>
          <w:szCs w:val="24"/>
        </w:rPr>
        <w:t>5</w:t>
      </w:r>
      <w:r w:rsidRPr="00445645">
        <w:rPr>
          <w:rFonts w:hint="eastAsia"/>
          <w:sz w:val="24"/>
          <w:szCs w:val="24"/>
        </w:rPr>
        <w:t>年，公司将持续加强与</w:t>
      </w:r>
      <w:r w:rsidR="00445645" w:rsidRPr="00445645">
        <w:rPr>
          <w:rFonts w:hint="eastAsia"/>
          <w:sz w:val="24"/>
          <w:szCs w:val="24"/>
        </w:rPr>
        <w:t>相关方</w:t>
      </w:r>
      <w:r w:rsidRPr="00445645">
        <w:rPr>
          <w:rFonts w:hint="eastAsia"/>
          <w:sz w:val="24"/>
          <w:szCs w:val="24"/>
        </w:rPr>
        <w:t>的沟通与交流，</w:t>
      </w:r>
      <w:proofErr w:type="gramStart"/>
      <w:r w:rsidRPr="00445645">
        <w:rPr>
          <w:rFonts w:hint="eastAsia"/>
          <w:sz w:val="24"/>
          <w:szCs w:val="24"/>
        </w:rPr>
        <w:t>践行</w:t>
      </w:r>
      <w:proofErr w:type="gramEnd"/>
      <w:r w:rsidRPr="00445645">
        <w:rPr>
          <w:rFonts w:hint="eastAsia"/>
          <w:sz w:val="24"/>
          <w:szCs w:val="24"/>
        </w:rPr>
        <w:t>企业社会责任，完善公司社会责任管理体系，加大投入力度，提升公司社会价值，把社会责任工作深度融入到经营管理之中，推进经济效益与生态效益、社会效益的同步提升！</w:t>
      </w:r>
    </w:p>
    <w:p w:rsidR="00E863F6" w:rsidRPr="00445645" w:rsidRDefault="00E863F6" w:rsidP="00E337BD">
      <w:pPr>
        <w:spacing w:line="360" w:lineRule="auto"/>
        <w:rPr>
          <w:sz w:val="24"/>
          <w:szCs w:val="24"/>
        </w:rPr>
      </w:pPr>
    </w:p>
    <w:p w:rsidR="00E863F6" w:rsidRPr="00445645" w:rsidRDefault="00E863F6" w:rsidP="00E337BD">
      <w:pPr>
        <w:spacing w:line="360" w:lineRule="auto"/>
        <w:rPr>
          <w:sz w:val="24"/>
          <w:szCs w:val="24"/>
        </w:rPr>
      </w:pPr>
    </w:p>
    <w:p w:rsidR="00E420C1" w:rsidRPr="00445645" w:rsidRDefault="00FC0160" w:rsidP="00E337BD">
      <w:pPr>
        <w:spacing w:line="360" w:lineRule="auto"/>
        <w:jc w:val="right"/>
        <w:rPr>
          <w:sz w:val="24"/>
          <w:szCs w:val="24"/>
        </w:rPr>
      </w:pPr>
      <w:r w:rsidRPr="00445645">
        <w:rPr>
          <w:rFonts w:hint="eastAsia"/>
          <w:sz w:val="24"/>
          <w:szCs w:val="24"/>
        </w:rPr>
        <w:t>吴江南联电子有限公司</w:t>
      </w:r>
    </w:p>
    <w:p w:rsidR="00E420C1" w:rsidRPr="00445645" w:rsidRDefault="00445645" w:rsidP="00E337BD">
      <w:pPr>
        <w:spacing w:line="360" w:lineRule="auto"/>
        <w:jc w:val="right"/>
        <w:rPr>
          <w:sz w:val="24"/>
          <w:szCs w:val="24"/>
        </w:rPr>
      </w:pPr>
      <w:r w:rsidRPr="00445645">
        <w:rPr>
          <w:rFonts w:hint="eastAsia"/>
          <w:sz w:val="24"/>
          <w:szCs w:val="24"/>
        </w:rPr>
        <w:t>总务部</w:t>
      </w:r>
    </w:p>
    <w:p w:rsidR="0049601B" w:rsidRPr="00445645" w:rsidRDefault="00E420C1" w:rsidP="00E337BD">
      <w:pPr>
        <w:spacing w:line="360" w:lineRule="auto"/>
        <w:jc w:val="right"/>
        <w:rPr>
          <w:sz w:val="24"/>
          <w:szCs w:val="24"/>
        </w:rPr>
      </w:pPr>
      <w:r w:rsidRPr="00445645">
        <w:rPr>
          <w:rFonts w:hint="eastAsia"/>
          <w:sz w:val="24"/>
          <w:szCs w:val="24"/>
        </w:rPr>
        <w:t>202</w:t>
      </w:r>
      <w:r w:rsidR="006F6E72">
        <w:rPr>
          <w:rFonts w:hint="eastAsia"/>
          <w:sz w:val="24"/>
          <w:szCs w:val="24"/>
        </w:rPr>
        <w:t>5</w:t>
      </w:r>
      <w:r w:rsidRPr="00445645">
        <w:rPr>
          <w:rFonts w:hint="eastAsia"/>
          <w:sz w:val="24"/>
          <w:szCs w:val="24"/>
        </w:rPr>
        <w:t>年</w:t>
      </w:r>
      <w:r w:rsidR="00E863F6" w:rsidRPr="00445645">
        <w:rPr>
          <w:rFonts w:hint="eastAsia"/>
          <w:sz w:val="24"/>
          <w:szCs w:val="24"/>
        </w:rPr>
        <w:t>1</w:t>
      </w:r>
      <w:r w:rsidRPr="00445645">
        <w:rPr>
          <w:rFonts w:hint="eastAsia"/>
          <w:sz w:val="24"/>
          <w:szCs w:val="24"/>
        </w:rPr>
        <w:t>月</w:t>
      </w:r>
      <w:r w:rsidR="00CD2980">
        <w:rPr>
          <w:rFonts w:hint="eastAsia"/>
          <w:sz w:val="24"/>
          <w:szCs w:val="24"/>
        </w:rPr>
        <w:t>1</w:t>
      </w:r>
      <w:r w:rsidR="006F6E72">
        <w:rPr>
          <w:rFonts w:hint="eastAsia"/>
          <w:sz w:val="24"/>
          <w:szCs w:val="24"/>
        </w:rPr>
        <w:t>2</w:t>
      </w:r>
      <w:r w:rsidRPr="00445645">
        <w:rPr>
          <w:rFonts w:hint="eastAsia"/>
          <w:sz w:val="24"/>
          <w:szCs w:val="24"/>
        </w:rPr>
        <w:t>日</w:t>
      </w:r>
    </w:p>
    <w:sectPr w:rsidR="0049601B" w:rsidRPr="00445645" w:rsidSect="008C1B0A">
      <w:pgSz w:w="11906" w:h="16838"/>
      <w:pgMar w:top="1440"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C1"/>
    <w:rsid w:val="000021D2"/>
    <w:rsid w:val="001D1601"/>
    <w:rsid w:val="002D2586"/>
    <w:rsid w:val="00402262"/>
    <w:rsid w:val="00445645"/>
    <w:rsid w:val="0049601B"/>
    <w:rsid w:val="006F207F"/>
    <w:rsid w:val="006F6E72"/>
    <w:rsid w:val="00722392"/>
    <w:rsid w:val="00751E51"/>
    <w:rsid w:val="00765054"/>
    <w:rsid w:val="007A6A22"/>
    <w:rsid w:val="008C1B0A"/>
    <w:rsid w:val="008E5FBD"/>
    <w:rsid w:val="00940D8C"/>
    <w:rsid w:val="00946EFC"/>
    <w:rsid w:val="00AA4F24"/>
    <w:rsid w:val="00C4723A"/>
    <w:rsid w:val="00CD2980"/>
    <w:rsid w:val="00E337BD"/>
    <w:rsid w:val="00E420C1"/>
    <w:rsid w:val="00E863F6"/>
    <w:rsid w:val="00F64957"/>
    <w:rsid w:val="00FC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523</Words>
  <Characters>2987</Characters>
  <Application>Microsoft Office Word</Application>
  <DocSecurity>0</DocSecurity>
  <Lines>24</Lines>
  <Paragraphs>7</Paragraphs>
  <ScaleCrop>false</ScaleCrop>
  <Company>Microsoft</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sxh</dc:creator>
  <cp:lastModifiedBy>沈工</cp:lastModifiedBy>
  <cp:revision>4</cp:revision>
  <dcterms:created xsi:type="dcterms:W3CDTF">2025-03-21T01:41:00Z</dcterms:created>
  <dcterms:modified xsi:type="dcterms:W3CDTF">2025-03-21T01:45:00Z</dcterms:modified>
</cp:coreProperties>
</file>